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9C" w:rsidRPr="00C0329C" w:rsidRDefault="00D54578" w:rsidP="00C03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4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1057423</wp:posOffset>
            </wp:positionH>
            <wp:positionV relativeFrom="paragraph">
              <wp:posOffset>-731966</wp:posOffset>
            </wp:positionV>
            <wp:extent cx="5391396" cy="3306336"/>
            <wp:effectExtent l="19050" t="0" r="0" b="8364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391399" cy="3306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329C" w:rsidRPr="00C032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Міністерство </w:t>
      </w:r>
      <w:r w:rsidR="00C0329C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освіти і науки України</w:t>
      </w:r>
    </w:p>
    <w:p w:rsidR="00C0329C" w:rsidRPr="00C0329C" w:rsidRDefault="00C0329C" w:rsidP="00C03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4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329C">
        <w:rPr>
          <w:rFonts w:ascii="Times New Roman" w:eastAsia="Times New Roman" w:hAnsi="Times New Roman" w:cs="Times New Roman"/>
          <w:sz w:val="28"/>
          <w:szCs w:val="28"/>
          <w:lang w:val="uk-UA"/>
        </w:rPr>
        <w:t>Департамент освіти і науки</w:t>
      </w:r>
    </w:p>
    <w:p w:rsidR="00C0329C" w:rsidRPr="00C0329C" w:rsidRDefault="00C0329C" w:rsidP="00C03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4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329C">
        <w:rPr>
          <w:rFonts w:ascii="Times New Roman" w:eastAsia="Times New Roman" w:hAnsi="Times New Roman" w:cs="Times New Roman"/>
          <w:sz w:val="28"/>
          <w:szCs w:val="28"/>
          <w:lang w:val="uk-UA"/>
        </w:rPr>
        <w:t>Полтавської обласної державної адміністрації</w:t>
      </w:r>
    </w:p>
    <w:p w:rsidR="00C0329C" w:rsidRPr="00C0329C" w:rsidRDefault="00C0329C" w:rsidP="00C03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4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329C">
        <w:rPr>
          <w:rFonts w:ascii="Times New Roman" w:eastAsia="Times New Roman" w:hAnsi="Times New Roman" w:cs="Times New Roman"/>
          <w:sz w:val="28"/>
          <w:szCs w:val="28"/>
          <w:lang w:val="uk-UA"/>
        </w:rPr>
        <w:t>Полтавський професійний ліцей</w:t>
      </w:r>
    </w:p>
    <w:p w:rsidR="00C0329C" w:rsidRPr="00C0329C" w:rsidRDefault="00C0329C" w:rsidP="00C03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329C" w:rsidRPr="00C0329C" w:rsidRDefault="00C0329C" w:rsidP="00C03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329C" w:rsidRPr="00C0329C" w:rsidRDefault="00C0329C" w:rsidP="00C03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329C" w:rsidRPr="00C0329C" w:rsidRDefault="00C0329C" w:rsidP="00C03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329C" w:rsidRPr="00C0329C" w:rsidRDefault="00C0329C" w:rsidP="00C03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329C" w:rsidRPr="00C0329C" w:rsidRDefault="00C0329C" w:rsidP="00C03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329C" w:rsidRPr="00C0329C" w:rsidRDefault="00C0329C" w:rsidP="00C03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329C" w:rsidRPr="00C0329C" w:rsidRDefault="00C0329C" w:rsidP="00C03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329C" w:rsidRPr="00C0329C" w:rsidRDefault="00C0329C" w:rsidP="00C03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329C" w:rsidRPr="00C0329C" w:rsidRDefault="00C0329C" w:rsidP="00C03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329C" w:rsidRPr="00C0329C" w:rsidRDefault="00C0329C" w:rsidP="00C03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329C" w:rsidRPr="00C0329C" w:rsidRDefault="00C0329C" w:rsidP="00C03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329C" w:rsidRPr="00C0329C" w:rsidRDefault="00C0329C" w:rsidP="00C0329C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val="uk-UA"/>
        </w:rPr>
      </w:pPr>
      <w:r w:rsidRPr="00C0329C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val="uk-UA"/>
        </w:rPr>
        <w:t>Виступ на педагогічних читаннях на тему:</w:t>
      </w:r>
    </w:p>
    <w:p w:rsidR="00C0329C" w:rsidRPr="00C0329C" w:rsidRDefault="00C0329C" w:rsidP="00C0329C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C0329C">
        <w:rPr>
          <w:rFonts w:ascii="Times New Roman" w:hAnsi="Times New Roman" w:cs="Times New Roman"/>
          <w:b/>
          <w:sz w:val="40"/>
          <w:szCs w:val="40"/>
          <w:lang w:val="uk-UA"/>
        </w:rPr>
        <w:t>«</w:t>
      </w:r>
      <w:r w:rsidRPr="00D54578">
        <w:rPr>
          <w:rFonts w:ascii="Times New Roman" w:hAnsi="Times New Roman" w:cs="Times New Roman"/>
          <w:b/>
          <w:sz w:val="40"/>
          <w:szCs w:val="40"/>
          <w:lang w:val="uk-UA"/>
        </w:rPr>
        <w:t>Інтерактивні технології навчання як засіб реалізації творчих здібностей учнів</w:t>
      </w:r>
      <w:r w:rsidRPr="00C0329C">
        <w:rPr>
          <w:rFonts w:ascii="Times New Roman" w:hAnsi="Times New Roman" w:cs="Times New Roman"/>
          <w:b/>
          <w:sz w:val="40"/>
          <w:szCs w:val="40"/>
          <w:lang w:val="uk-UA"/>
        </w:rPr>
        <w:t>»</w:t>
      </w:r>
    </w:p>
    <w:p w:rsidR="00C0329C" w:rsidRPr="00C0329C" w:rsidRDefault="00C0329C" w:rsidP="00C03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329C" w:rsidRPr="00C0329C" w:rsidRDefault="00C0329C" w:rsidP="00C03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329C" w:rsidRPr="00C0329C" w:rsidRDefault="00C0329C" w:rsidP="00C03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329C" w:rsidRPr="00C0329C" w:rsidRDefault="00D54578" w:rsidP="00C03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-1084580</wp:posOffset>
            </wp:positionH>
            <wp:positionV relativeFrom="paragraph">
              <wp:posOffset>96520</wp:posOffset>
            </wp:positionV>
            <wp:extent cx="6749415" cy="4159885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415" cy="415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329C" w:rsidRPr="00C0329C" w:rsidRDefault="00C0329C" w:rsidP="00C03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329C" w:rsidRPr="00C0329C" w:rsidRDefault="00C0329C" w:rsidP="00C03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329C" w:rsidRPr="00C0329C" w:rsidRDefault="00C0329C" w:rsidP="00C03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329C" w:rsidRPr="00C0329C" w:rsidRDefault="00C0329C" w:rsidP="00C03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329C" w:rsidRPr="00C0329C" w:rsidRDefault="00C0329C" w:rsidP="00C032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0329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Підготувала </w:t>
      </w:r>
    </w:p>
    <w:p w:rsidR="00C0329C" w:rsidRPr="00C0329C" w:rsidRDefault="00C0329C" w:rsidP="00C032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0329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викладач біології</w:t>
      </w:r>
    </w:p>
    <w:p w:rsidR="00C0329C" w:rsidRPr="00C0329C" w:rsidRDefault="00C0329C" w:rsidP="00C032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0329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Шаповал О. О.</w:t>
      </w:r>
    </w:p>
    <w:p w:rsidR="00C0329C" w:rsidRPr="00C0329C" w:rsidRDefault="00C0329C" w:rsidP="00C032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0329C" w:rsidRPr="00C0329C" w:rsidRDefault="00C0329C" w:rsidP="00C032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0329C" w:rsidRPr="00C0329C" w:rsidRDefault="00C0329C" w:rsidP="00C032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0329C" w:rsidRPr="00C0329C" w:rsidRDefault="00C0329C" w:rsidP="00C032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0329C" w:rsidRPr="00C0329C" w:rsidRDefault="00C0329C" w:rsidP="00C032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0329C" w:rsidRPr="00C0329C" w:rsidRDefault="00C0329C" w:rsidP="00C032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0329C" w:rsidRPr="00C0329C" w:rsidRDefault="00C0329C" w:rsidP="00C032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0329C" w:rsidRPr="00C0329C" w:rsidRDefault="00C0329C" w:rsidP="00C032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A07B9" w:rsidRPr="00C0329C" w:rsidRDefault="00C0329C" w:rsidP="00C032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Полтава 2014</w:t>
      </w:r>
    </w:p>
    <w:p w:rsidR="002E3D3E" w:rsidRDefault="002E3D3E" w:rsidP="007569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9" w:right="374" w:firstLine="629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uk-UA"/>
        </w:rPr>
      </w:pPr>
      <w:r w:rsidRPr="002E3D3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lastRenderedPageBreak/>
        <w:t>Шановні колеги</w:t>
      </w:r>
      <w:r w:rsidRPr="002E3D3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uk-UA"/>
        </w:rPr>
        <w:t>м</w:t>
      </w:r>
      <w:r w:rsidRPr="002E3D3E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uk-UA"/>
        </w:rPr>
        <w:t xml:space="preserve">етодична проблема над якою я 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uk-UA"/>
        </w:rPr>
        <w:t xml:space="preserve">працюю «Шляхи підвищення ефективності викладання біології». Одним із шляхів підвищення ефективності викладання біології є використання інтерактивних методів </w:t>
      </w:r>
      <w:r w:rsidR="000A0503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uk-UA"/>
        </w:rPr>
        <w:t>навчання.</w:t>
      </w:r>
    </w:p>
    <w:p w:rsidR="000A0503" w:rsidRPr="00A179C0" w:rsidRDefault="000A0503" w:rsidP="007569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9" w:right="374" w:firstLine="281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uk-UA"/>
        </w:rPr>
        <w:t>На мою думку т</w:t>
      </w:r>
      <w:r w:rsidRPr="00A179C0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uk-UA"/>
        </w:rPr>
        <w:t xml:space="preserve">радиційне навчання 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uk-UA"/>
        </w:rPr>
        <w:t>в закладах освіти не повністю відповідає</w:t>
      </w:r>
      <w:r w:rsidRPr="00A179C0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uk-UA"/>
        </w:rPr>
        <w:t xml:space="preserve"> вимогам сучасного суспільства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uk-UA"/>
        </w:rPr>
        <w:t>:</w:t>
      </w:r>
    </w:p>
    <w:p w:rsidR="000A0503" w:rsidRPr="00A179C0" w:rsidRDefault="000A0503" w:rsidP="000A0503">
      <w:pPr>
        <w:numPr>
          <w:ilvl w:val="0"/>
          <w:numId w:val="22"/>
        </w:num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uk-UA"/>
        </w:rPr>
        <w:t>в</w:t>
      </w:r>
      <w:r w:rsidRPr="00A179C0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uk-UA"/>
        </w:rPr>
        <w:t>ипускник багато знає, але мало вміє;</w:t>
      </w:r>
    </w:p>
    <w:p w:rsidR="000A0503" w:rsidRPr="000A0503" w:rsidRDefault="000A0503" w:rsidP="000A0503">
      <w:pPr>
        <w:numPr>
          <w:ilvl w:val="0"/>
          <w:numId w:val="22"/>
        </w:num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uk-UA"/>
        </w:rPr>
        <w:t>д</w:t>
      </w:r>
      <w:r w:rsidRPr="00A179C0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uk-UA"/>
        </w:rPr>
        <w:t>обре відтворює інформацію, але не здатний приймати самостійне рішення;</w:t>
      </w:r>
    </w:p>
    <w:p w:rsidR="00D268BF" w:rsidRPr="00D268BF" w:rsidRDefault="000A0503" w:rsidP="00D268BF">
      <w:pPr>
        <w:numPr>
          <w:ilvl w:val="0"/>
          <w:numId w:val="22"/>
        </w:num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0A0503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uk-UA"/>
        </w:rPr>
        <w:t>відмінники традиційної школи часто малоуспішні у професійній діяльності</w:t>
      </w:r>
      <w:r w:rsidR="00D268BF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uk-UA"/>
        </w:rPr>
        <w:t>.</w:t>
      </w:r>
    </w:p>
    <w:p w:rsidR="00D268BF" w:rsidRPr="00D268BF" w:rsidRDefault="00D268BF" w:rsidP="00D268BF">
      <w:pPr>
        <w:shd w:val="clear" w:color="auto" w:fill="FFFFFF"/>
        <w:spacing w:after="0" w:line="240" w:lineRule="auto"/>
        <w:ind w:right="22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68BF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uk-UA"/>
        </w:rPr>
        <w:t>Розв’язати цю проблему, хоча би частково, можна з допомогою використання, поряд із традиційними, інноваційних технологій навчання.</w:t>
      </w:r>
      <w:r w:rsidRPr="00D268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D268BF" w:rsidRPr="00D65E40" w:rsidRDefault="00756928" w:rsidP="00D268BF">
      <w:pPr>
        <w:shd w:val="clear" w:color="auto" w:fill="FFFFFF"/>
        <w:spacing w:after="0" w:line="240" w:lineRule="auto"/>
        <w:ind w:right="29" w:firstLine="33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 досвіду знає що</w:t>
      </w:r>
      <w:r w:rsidR="00D268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сучасні </w:t>
      </w:r>
      <w:r w:rsidR="00D268BF" w:rsidRPr="00D268BF">
        <w:rPr>
          <w:rFonts w:ascii="Times New Roman" w:eastAsia="Times New Roman" w:hAnsi="Times New Roman" w:cs="Times New Roman"/>
          <w:sz w:val="24"/>
          <w:szCs w:val="24"/>
          <w:lang w:val="uk-UA"/>
        </w:rPr>
        <w:t>діти прагнуть навчатися завдяки тому, що можуть повністю себе реалізувати</w:t>
      </w:r>
      <w:r w:rsidR="00D268B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D268BF" w:rsidRPr="00D268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A0503" w:rsidRPr="00D268BF">
        <w:rPr>
          <w:rFonts w:ascii="Times New Roman" w:eastAsia="Times New Roman" w:hAnsi="Times New Roman" w:cs="Times New Roman"/>
          <w:sz w:val="24"/>
          <w:szCs w:val="24"/>
          <w:lang w:val="uk-UA"/>
        </w:rPr>
        <w:t>Вони не бояться висловити свою думку, критику, не бояться бути почутими. На таких уроках викладач повинен стати невидимим диригентом, який уміє вчасно почути, помітити, підтримати кожного учня.</w:t>
      </w:r>
      <w:r w:rsidR="00D268BF" w:rsidRPr="00D268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268BF" w:rsidRPr="00D65E40">
        <w:rPr>
          <w:rFonts w:ascii="Times New Roman" w:eastAsia="Times New Roman" w:hAnsi="Times New Roman" w:cs="Times New Roman"/>
          <w:sz w:val="24"/>
          <w:szCs w:val="24"/>
          <w:lang w:val="uk-UA"/>
        </w:rPr>
        <w:t>Потрібно дати учням зрозуміти, що успіх уроку залежить від їхньої роботи на уроці, а не нашої, і пам’ятайте: викладач має більше працювати не на уроці, а готуючись до нього.</w:t>
      </w:r>
    </w:p>
    <w:p w:rsidR="00D268BF" w:rsidRPr="00166B03" w:rsidRDefault="00D268BF" w:rsidP="00D268BF">
      <w:pPr>
        <w:shd w:val="clear" w:color="auto" w:fill="FFFFFF"/>
        <w:spacing w:after="0" w:line="240" w:lineRule="auto"/>
        <w:ind w:right="29" w:firstLine="338"/>
        <w:jc w:val="both"/>
        <w:rPr>
          <w:rFonts w:ascii="Times New Roman" w:hAnsi="Times New Roman" w:cs="Times New Roman"/>
          <w:sz w:val="24"/>
          <w:szCs w:val="24"/>
        </w:rPr>
      </w:pPr>
      <w:r w:rsidRPr="00166B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Коли діти працюють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разом, вони формують такі навички,</w:t>
      </w:r>
      <w:r w:rsidRPr="00166B03">
        <w:rPr>
          <w:rFonts w:ascii="Times New Roman" w:hAnsi="Times New Roman" w:cs="Times New Roman"/>
          <w:sz w:val="24"/>
          <w:szCs w:val="24"/>
          <w:lang w:val="uk-UA"/>
        </w:rPr>
        <w:t xml:space="preserve"> необхідні для самостійного життя:</w:t>
      </w:r>
    </w:p>
    <w:p w:rsidR="00D268BF" w:rsidRPr="00166B03" w:rsidRDefault="00D268BF" w:rsidP="00D268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9" w:right="374" w:firstLine="5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Pr="00166B03">
        <w:rPr>
          <w:rFonts w:ascii="Times New Roman" w:hAnsi="Times New Roman" w:cs="Times New Roman"/>
          <w:sz w:val="24"/>
          <w:szCs w:val="24"/>
          <w:lang w:val="uk-UA"/>
        </w:rPr>
        <w:t>розв'язувати конфлікти;</w:t>
      </w:r>
    </w:p>
    <w:p w:rsidR="00D268BF" w:rsidRPr="00166B03" w:rsidRDefault="00D268BF" w:rsidP="00D268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9" w:right="374" w:firstLine="5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Pr="00166B03">
        <w:rPr>
          <w:rFonts w:ascii="Times New Roman" w:hAnsi="Times New Roman" w:cs="Times New Roman"/>
          <w:sz w:val="24"/>
          <w:szCs w:val="24"/>
          <w:lang w:val="uk-UA"/>
        </w:rPr>
        <w:t>активно слухати;</w:t>
      </w:r>
    </w:p>
    <w:p w:rsidR="00D268BF" w:rsidRPr="00166B03" w:rsidRDefault="00D268BF" w:rsidP="00D268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9" w:right="374" w:firstLine="5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Pr="00166B03">
        <w:rPr>
          <w:rFonts w:ascii="Times New Roman" w:hAnsi="Times New Roman" w:cs="Times New Roman"/>
          <w:sz w:val="24"/>
          <w:szCs w:val="24"/>
          <w:lang w:val="uk-UA"/>
        </w:rPr>
        <w:t>критикувати думку, а не того, хто її висл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166B03">
        <w:rPr>
          <w:rFonts w:ascii="Times New Roman" w:hAnsi="Times New Roman" w:cs="Times New Roman"/>
          <w:sz w:val="24"/>
          <w:szCs w:val="24"/>
          <w:lang w:val="uk-UA"/>
        </w:rPr>
        <w:t>вив;</w:t>
      </w:r>
    </w:p>
    <w:p w:rsidR="00D268BF" w:rsidRPr="00166B03" w:rsidRDefault="00D268BF" w:rsidP="00D268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9" w:right="374" w:firstLine="5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Pr="00166B03">
        <w:rPr>
          <w:rFonts w:ascii="Times New Roman" w:hAnsi="Times New Roman" w:cs="Times New Roman"/>
          <w:sz w:val="24"/>
          <w:szCs w:val="24"/>
          <w:lang w:val="uk-UA"/>
        </w:rPr>
        <w:t>аналізувати;</w:t>
      </w:r>
    </w:p>
    <w:p w:rsidR="00D268BF" w:rsidRDefault="00D268BF" w:rsidP="00D268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9" w:right="374" w:firstLine="5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• </w:t>
      </w:r>
      <w:r w:rsidRPr="00166B03">
        <w:rPr>
          <w:rFonts w:ascii="Times New Roman" w:hAnsi="Times New Roman" w:cs="Times New Roman"/>
          <w:sz w:val="24"/>
          <w:szCs w:val="24"/>
          <w:lang w:val="uk-UA"/>
        </w:rPr>
        <w:t>приймати рішення.</w:t>
      </w:r>
    </w:p>
    <w:p w:rsidR="00D124E3" w:rsidRPr="00166B03" w:rsidRDefault="00D124E3" w:rsidP="00756928">
      <w:pPr>
        <w:shd w:val="clear" w:color="auto" w:fill="FFFFFF"/>
        <w:spacing w:after="0" w:line="240" w:lineRule="auto"/>
        <w:ind w:right="22" w:firstLine="33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6B03">
        <w:rPr>
          <w:rFonts w:ascii="Times New Roman" w:eastAsia="Times New Roman" w:hAnsi="Times New Roman" w:cs="Times New Roman"/>
          <w:sz w:val="24"/>
          <w:szCs w:val="24"/>
          <w:lang w:val="uk-UA"/>
        </w:rPr>
        <w:t>Багато осно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вних методичних інновацій пов'я</w:t>
      </w:r>
      <w:r w:rsidRPr="00166B03">
        <w:rPr>
          <w:rFonts w:ascii="Times New Roman" w:eastAsia="Times New Roman" w:hAnsi="Times New Roman" w:cs="Times New Roman"/>
          <w:sz w:val="24"/>
          <w:szCs w:val="24"/>
          <w:lang w:val="uk-UA"/>
        </w:rPr>
        <w:t>зано із застосуванням інтерактивних технологій. Інтерактивний 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значає взаємодіяти або перебува</w:t>
      </w:r>
      <w:r w:rsidRPr="00166B03">
        <w:rPr>
          <w:rFonts w:ascii="Times New Roman" w:eastAsia="Times New Roman" w:hAnsi="Times New Roman" w:cs="Times New Roman"/>
          <w:sz w:val="24"/>
          <w:szCs w:val="24"/>
          <w:lang w:val="uk-UA"/>
        </w:rPr>
        <w:t>ти у процесі бесіди, діалогу з чим-небудь або ким-небудь. Навчання відбувається за умов постійної, активної взаємодії всіх учасників навчально-виховного пр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оцесу. Це взаємонавчання (колек</w:t>
      </w:r>
      <w:r w:rsidRPr="00166B03">
        <w:rPr>
          <w:rFonts w:ascii="Times New Roman" w:eastAsia="Times New Roman" w:hAnsi="Times New Roman" w:cs="Times New Roman"/>
          <w:sz w:val="24"/>
          <w:szCs w:val="24"/>
          <w:lang w:val="uk-UA"/>
        </w:rPr>
        <w:t>тивне, групове, навчання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співпраці), де учень і викладач</w:t>
      </w:r>
      <w:r w:rsidRPr="00166B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рівно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правні, рівнозначні суб'єкти на</w:t>
      </w:r>
      <w:r w:rsidRPr="00166B03">
        <w:rPr>
          <w:rFonts w:ascii="Times New Roman" w:eastAsia="Times New Roman" w:hAnsi="Times New Roman" w:cs="Times New Roman"/>
          <w:sz w:val="24"/>
          <w:szCs w:val="24"/>
          <w:lang w:val="uk-UA"/>
        </w:rPr>
        <w:t>вчання. Педагог є лише організатором процесу навчання, лідером групи.</w:t>
      </w:r>
    </w:p>
    <w:p w:rsidR="00D124E3" w:rsidRPr="00166B03" w:rsidRDefault="00D124E3" w:rsidP="00D124E3">
      <w:pPr>
        <w:shd w:val="clear" w:color="auto" w:fill="FFFFFF"/>
        <w:spacing w:after="0" w:line="240" w:lineRule="auto"/>
        <w:ind w:right="29" w:firstLine="33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6B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Організація інтерактивного навчання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перед</w:t>
      </w:r>
      <w:r w:rsidRPr="00166B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бачає моделювання життєвих ситуацій,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</w:t>
      </w:r>
      <w:r w:rsidRPr="00166B03">
        <w:rPr>
          <w:rFonts w:ascii="Times New Roman" w:eastAsia="Times New Roman" w:hAnsi="Times New Roman" w:cs="Times New Roman"/>
          <w:sz w:val="24"/>
          <w:szCs w:val="24"/>
          <w:lang w:val="uk-UA"/>
        </w:rPr>
        <w:t>ведення рольових ігор, спільне розв'язання проблем.</w:t>
      </w:r>
    </w:p>
    <w:p w:rsidR="00CA07B9" w:rsidRPr="002F06E8" w:rsidRDefault="00D124E3" w:rsidP="002F06E8">
      <w:pPr>
        <w:shd w:val="clear" w:color="auto" w:fill="FFFFFF"/>
        <w:spacing w:after="0" w:line="240" w:lineRule="auto"/>
        <w:ind w:left="7" w:right="22" w:firstLine="33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6B03">
        <w:rPr>
          <w:rFonts w:ascii="Times New Roman" w:eastAsia="Times New Roman" w:hAnsi="Times New Roman" w:cs="Times New Roman"/>
          <w:sz w:val="24"/>
          <w:szCs w:val="24"/>
          <w:lang w:val="uk-UA"/>
        </w:rPr>
        <w:t>Це навчання ефективно сприяє формуванню вмінь, навичок і цінностей, створює атмосферу співпраці, взаємодії, дозволяє педагогові стати справжнім лідером дитячого колективу.</w:t>
      </w:r>
    </w:p>
    <w:p w:rsidR="00CA07B9" w:rsidRPr="00346488" w:rsidRDefault="00CA07B9" w:rsidP="00CA07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9" w:right="374" w:firstLine="569"/>
        <w:jc w:val="right"/>
        <w:rPr>
          <w:rFonts w:ascii="Times New Roman" w:hAnsi="Times New Roman" w:cs="Times New Roman"/>
          <w:i/>
          <w:color w:val="00B050"/>
          <w:sz w:val="24"/>
          <w:szCs w:val="24"/>
          <w:lang w:val="uk-UA"/>
        </w:rPr>
      </w:pPr>
      <w:r w:rsidRPr="00346488">
        <w:rPr>
          <w:rFonts w:ascii="Times New Roman" w:hAnsi="Times New Roman" w:cs="Times New Roman"/>
          <w:i/>
          <w:color w:val="00B050"/>
          <w:sz w:val="24"/>
          <w:szCs w:val="24"/>
          <w:lang w:val="uk-UA"/>
        </w:rPr>
        <w:t>Повноцінні тільки ті знання,</w:t>
      </w:r>
    </w:p>
    <w:p w:rsidR="00CA07B9" w:rsidRPr="00346488" w:rsidRDefault="00CA07B9" w:rsidP="00CA07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9" w:right="374" w:firstLine="569"/>
        <w:jc w:val="right"/>
        <w:rPr>
          <w:rFonts w:ascii="Times New Roman" w:hAnsi="Times New Roman" w:cs="Times New Roman"/>
          <w:i/>
          <w:color w:val="00B050"/>
          <w:sz w:val="24"/>
          <w:szCs w:val="24"/>
          <w:lang w:val="uk-UA"/>
        </w:rPr>
      </w:pPr>
      <w:r w:rsidRPr="00346488">
        <w:rPr>
          <w:rFonts w:ascii="Times New Roman" w:hAnsi="Times New Roman" w:cs="Times New Roman"/>
          <w:i/>
          <w:color w:val="00B050"/>
          <w:sz w:val="24"/>
          <w:szCs w:val="24"/>
          <w:lang w:val="uk-UA"/>
        </w:rPr>
        <w:t xml:space="preserve"> які дитина здобула власною активністю. </w:t>
      </w:r>
    </w:p>
    <w:p w:rsidR="00CA07B9" w:rsidRPr="00346488" w:rsidRDefault="00CA07B9" w:rsidP="00CA07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9" w:right="374" w:firstLine="569"/>
        <w:jc w:val="right"/>
        <w:rPr>
          <w:rFonts w:ascii="Times New Roman" w:hAnsi="Times New Roman" w:cs="Times New Roman"/>
          <w:color w:val="00B050"/>
          <w:sz w:val="24"/>
          <w:szCs w:val="24"/>
          <w:lang w:val="uk-UA"/>
        </w:rPr>
      </w:pPr>
      <w:r w:rsidRPr="00346488">
        <w:rPr>
          <w:rFonts w:ascii="Times New Roman" w:hAnsi="Times New Roman" w:cs="Times New Roman"/>
          <w:i/>
          <w:color w:val="00B050"/>
          <w:sz w:val="24"/>
          <w:szCs w:val="24"/>
          <w:lang w:val="uk-UA"/>
        </w:rPr>
        <w:t>Йоганн Песталоцці</w:t>
      </w:r>
      <w:r w:rsidRPr="00346488">
        <w:rPr>
          <w:rFonts w:ascii="Times New Roman" w:hAnsi="Times New Roman" w:cs="Times New Roman"/>
          <w:color w:val="00B050"/>
          <w:sz w:val="24"/>
          <w:szCs w:val="24"/>
          <w:lang w:val="uk-UA"/>
        </w:rPr>
        <w:t>.</w:t>
      </w:r>
    </w:p>
    <w:p w:rsidR="00CA07B9" w:rsidRPr="00346488" w:rsidRDefault="00CA07B9" w:rsidP="002F06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48" w:firstLine="295"/>
        <w:rPr>
          <w:rFonts w:ascii="Times New Roman" w:hAnsi="Times New Roman" w:cs="Times New Roman"/>
          <w:i/>
          <w:color w:val="00B050"/>
          <w:sz w:val="24"/>
          <w:szCs w:val="24"/>
          <w:lang w:val="uk-UA"/>
        </w:rPr>
      </w:pPr>
      <w:r w:rsidRPr="00346488">
        <w:rPr>
          <w:rFonts w:ascii="Times New Roman" w:eastAsia="Times New Roman" w:hAnsi="Times New Roman" w:cs="Times New Roman"/>
          <w:i/>
          <w:iCs/>
          <w:color w:val="00B050"/>
          <w:spacing w:val="-2"/>
          <w:sz w:val="24"/>
          <w:szCs w:val="24"/>
          <w:lang w:val="uk-UA"/>
        </w:rPr>
        <w:t xml:space="preserve">Єдиний шлях до знань </w:t>
      </w:r>
      <w:r w:rsidRPr="00346488">
        <w:rPr>
          <w:rFonts w:ascii="Times New Roman" w:eastAsia="Times New Roman" w:hAnsi="Times New Roman" w:cs="Times New Roman"/>
          <w:i/>
          <w:color w:val="00B050"/>
          <w:spacing w:val="-2"/>
          <w:sz w:val="24"/>
          <w:szCs w:val="24"/>
          <w:lang w:val="uk-UA"/>
        </w:rPr>
        <w:t xml:space="preserve">— </w:t>
      </w:r>
      <w:r w:rsidRPr="00346488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val="uk-UA"/>
        </w:rPr>
        <w:t>це діяльність.</w:t>
      </w:r>
    </w:p>
    <w:p w:rsidR="00CA07B9" w:rsidRPr="00346488" w:rsidRDefault="00CA07B9" w:rsidP="002F06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9" w:right="374" w:firstLine="569"/>
        <w:rPr>
          <w:rFonts w:ascii="Times New Roman" w:hAnsi="Times New Roman" w:cs="Times New Roman"/>
          <w:i/>
          <w:color w:val="00B050"/>
          <w:sz w:val="24"/>
          <w:szCs w:val="24"/>
          <w:lang w:val="uk-UA"/>
        </w:rPr>
      </w:pPr>
      <w:r w:rsidRPr="00346488">
        <w:rPr>
          <w:rFonts w:ascii="Times New Roman" w:eastAsia="Times New Roman" w:hAnsi="Times New Roman" w:cs="Times New Roman"/>
          <w:i/>
          <w:color w:val="00B050"/>
          <w:sz w:val="24"/>
          <w:szCs w:val="24"/>
          <w:lang w:val="uk-UA"/>
        </w:rPr>
        <w:t>Б.Шоу</w:t>
      </w:r>
    </w:p>
    <w:p w:rsidR="00166B03" w:rsidRPr="00166B03" w:rsidRDefault="00166B03" w:rsidP="00D124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74" w:firstLine="64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5B3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Інтерактивні технології навчання </w:t>
      </w:r>
      <w:r w:rsidR="00505B37">
        <w:rPr>
          <w:rFonts w:ascii="Times New Roman" w:hAnsi="Times New Roman" w:cs="Times New Roman"/>
          <w:sz w:val="24"/>
          <w:szCs w:val="24"/>
          <w:lang w:val="uk-UA"/>
        </w:rPr>
        <w:t>— це така ор</w:t>
      </w:r>
      <w:r w:rsidRPr="00166B03">
        <w:rPr>
          <w:rFonts w:ascii="Times New Roman" w:hAnsi="Times New Roman" w:cs="Times New Roman"/>
          <w:sz w:val="24"/>
          <w:szCs w:val="24"/>
          <w:lang w:val="uk-UA"/>
        </w:rPr>
        <w:t>ганізація проце</w:t>
      </w:r>
      <w:r w:rsidR="00505B37">
        <w:rPr>
          <w:rFonts w:ascii="Times New Roman" w:hAnsi="Times New Roman" w:cs="Times New Roman"/>
          <w:sz w:val="24"/>
          <w:szCs w:val="24"/>
          <w:lang w:val="uk-UA"/>
        </w:rPr>
        <w:t>су навчання, коли учень обов'яз</w:t>
      </w:r>
      <w:r w:rsidRPr="00166B03">
        <w:rPr>
          <w:rFonts w:ascii="Times New Roman" w:hAnsi="Times New Roman" w:cs="Times New Roman"/>
          <w:sz w:val="24"/>
          <w:szCs w:val="24"/>
          <w:lang w:val="uk-UA"/>
        </w:rPr>
        <w:t>ково бере в ньом</w:t>
      </w:r>
      <w:r w:rsidR="00505B37">
        <w:rPr>
          <w:rFonts w:ascii="Times New Roman" w:hAnsi="Times New Roman" w:cs="Times New Roman"/>
          <w:sz w:val="24"/>
          <w:szCs w:val="24"/>
          <w:lang w:val="uk-UA"/>
        </w:rPr>
        <w:t>у участь; колективний, узаємодо</w:t>
      </w:r>
      <w:r w:rsidRPr="00166B03">
        <w:rPr>
          <w:rFonts w:ascii="Times New Roman" w:hAnsi="Times New Roman" w:cs="Times New Roman"/>
          <w:sz w:val="24"/>
          <w:szCs w:val="24"/>
          <w:lang w:val="uk-UA"/>
        </w:rPr>
        <w:t>повнювальний процес навчального пізнання, що</w:t>
      </w:r>
      <w:r w:rsidR="00505B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6B03">
        <w:rPr>
          <w:rFonts w:ascii="Times New Roman" w:hAnsi="Times New Roman" w:cs="Times New Roman"/>
          <w:sz w:val="24"/>
          <w:szCs w:val="24"/>
          <w:lang w:val="uk-UA"/>
        </w:rPr>
        <w:t>ґрунтується на взаємодії всіх його учасників.</w:t>
      </w:r>
    </w:p>
    <w:p w:rsidR="005E3692" w:rsidRPr="00166B03" w:rsidRDefault="00394D5C" w:rsidP="005E36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9" w:right="374" w:firstLine="5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Всі ви добре знаєте і використовуєте в свої уроках різні методи інтерактивного навчання. </w:t>
      </w:r>
      <w:r w:rsidR="00756928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>
        <w:rPr>
          <w:rFonts w:ascii="Times New Roman" w:hAnsi="Times New Roman" w:cs="Times New Roman"/>
          <w:sz w:val="24"/>
          <w:szCs w:val="24"/>
          <w:lang w:val="uk-UA"/>
        </w:rPr>
        <w:t>вашого дозволу</w:t>
      </w:r>
      <w:r w:rsidR="00756928">
        <w:rPr>
          <w:rFonts w:ascii="Times New Roman" w:hAnsi="Times New Roman" w:cs="Times New Roman"/>
          <w:sz w:val="24"/>
          <w:szCs w:val="24"/>
          <w:lang w:val="uk-UA"/>
        </w:rPr>
        <w:t xml:space="preserve"> хочу нагадати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їх класифікацію. Виділяють </w:t>
      </w:r>
      <w:r w:rsidR="005E3692">
        <w:rPr>
          <w:rFonts w:ascii="Times New Roman" w:hAnsi="Times New Roman" w:cs="Times New Roman"/>
          <w:sz w:val="24"/>
          <w:szCs w:val="24"/>
          <w:lang w:val="uk-UA"/>
        </w:rPr>
        <w:t xml:space="preserve">чотири групи залежно </w:t>
      </w:r>
      <w:r w:rsidR="005E3692" w:rsidRPr="005E3692">
        <w:rPr>
          <w:rFonts w:ascii="Times New Roman" w:hAnsi="Times New Roman" w:cs="Times New Roman"/>
          <w:sz w:val="24"/>
          <w:szCs w:val="24"/>
          <w:lang w:val="uk-UA"/>
        </w:rPr>
        <w:t>від мети уроку та форм</w:t>
      </w:r>
      <w:r w:rsidR="005E3692">
        <w:rPr>
          <w:rFonts w:ascii="Times New Roman" w:hAnsi="Times New Roman" w:cs="Times New Roman"/>
          <w:sz w:val="24"/>
          <w:szCs w:val="24"/>
          <w:lang w:val="uk-UA"/>
        </w:rPr>
        <w:t xml:space="preserve"> організації навчальної ді</w:t>
      </w:r>
      <w:r w:rsidR="005E3692" w:rsidRPr="005E3692">
        <w:rPr>
          <w:rFonts w:ascii="Times New Roman" w:hAnsi="Times New Roman" w:cs="Times New Roman"/>
          <w:sz w:val="24"/>
          <w:szCs w:val="24"/>
          <w:lang w:val="uk-UA"/>
        </w:rPr>
        <w:t>яльності учнів:</w:t>
      </w:r>
    </w:p>
    <w:p w:rsidR="005E3692" w:rsidRPr="005E3692" w:rsidRDefault="005E3692" w:rsidP="005E36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uk-UA"/>
        </w:rPr>
        <w:t>1.</w:t>
      </w:r>
      <w:r w:rsidR="00394D5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uk-UA"/>
        </w:rPr>
        <w:t xml:space="preserve"> </w:t>
      </w:r>
      <w:r w:rsidRPr="005E369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uk-UA"/>
        </w:rPr>
        <w:t>Інтерактивні технології кооперативного навчання:</w:t>
      </w:r>
    </w:p>
    <w:p w:rsidR="005E3692" w:rsidRPr="005E3692" w:rsidRDefault="005E3692" w:rsidP="005E369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/>
        </w:rPr>
      </w:pPr>
      <w:r w:rsidRPr="005E369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/>
        </w:rPr>
        <w:t>робота в парах,</w:t>
      </w:r>
    </w:p>
    <w:p w:rsidR="005E3692" w:rsidRPr="005E3692" w:rsidRDefault="005E3692" w:rsidP="005E369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/>
        </w:rPr>
      </w:pPr>
      <w:r w:rsidRPr="005E369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/>
        </w:rPr>
        <w:t>ротаційні (змінювані) трійки,</w:t>
      </w:r>
    </w:p>
    <w:p w:rsidR="005E3692" w:rsidRPr="005E3692" w:rsidRDefault="005E3692" w:rsidP="005E369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/>
        </w:rPr>
      </w:pPr>
      <w:r w:rsidRPr="005E369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/>
        </w:rPr>
        <w:t>два - чотири - всі разом,</w:t>
      </w:r>
    </w:p>
    <w:p w:rsidR="005E3692" w:rsidRPr="005E3692" w:rsidRDefault="005E3692" w:rsidP="005E369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/>
        </w:rPr>
      </w:pPr>
      <w:r w:rsidRPr="005E369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/>
        </w:rPr>
        <w:t>карусель,</w:t>
      </w:r>
    </w:p>
    <w:p w:rsidR="005E3692" w:rsidRPr="005E3692" w:rsidRDefault="005E3692" w:rsidP="005E369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/>
        </w:rPr>
      </w:pPr>
      <w:r w:rsidRPr="005E369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/>
        </w:rPr>
        <w:t>робота в малих групах,</w:t>
      </w:r>
    </w:p>
    <w:p w:rsidR="005E3692" w:rsidRPr="005E3692" w:rsidRDefault="005E3692" w:rsidP="005E369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/>
        </w:rPr>
      </w:pPr>
      <w:r w:rsidRPr="005E369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/>
        </w:rPr>
        <w:t>акваріум.</w:t>
      </w:r>
    </w:p>
    <w:p w:rsidR="005E3692" w:rsidRPr="005E3692" w:rsidRDefault="005E3692" w:rsidP="005E36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</w:pPr>
      <w:r w:rsidRPr="005E3692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uk-UA"/>
        </w:rPr>
        <w:lastRenderedPageBreak/>
        <w:t>2.</w:t>
      </w:r>
      <w:r w:rsidRPr="005E369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uk-UA"/>
        </w:rPr>
        <w:t>Технології колективно-групового навчання:</w:t>
      </w:r>
    </w:p>
    <w:p w:rsidR="005E3692" w:rsidRPr="005E3692" w:rsidRDefault="005E3692" w:rsidP="005E369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/>
        </w:rPr>
      </w:pPr>
      <w:r w:rsidRPr="005E369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/>
        </w:rPr>
        <w:t>обговорення проблеми в загальному колі,</w:t>
      </w:r>
    </w:p>
    <w:p w:rsidR="005E3692" w:rsidRPr="005E3692" w:rsidRDefault="005E3692" w:rsidP="005E369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/>
        </w:rPr>
      </w:pPr>
      <w:r w:rsidRPr="005E369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/>
        </w:rPr>
        <w:t>мікрофон,</w:t>
      </w:r>
    </w:p>
    <w:p w:rsidR="005E3692" w:rsidRPr="005E3692" w:rsidRDefault="005E3692" w:rsidP="005E369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/>
        </w:rPr>
      </w:pPr>
      <w:r w:rsidRPr="005E369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/>
        </w:rPr>
        <w:t>незакінчені речення,</w:t>
      </w:r>
    </w:p>
    <w:p w:rsidR="005E3692" w:rsidRPr="005E3692" w:rsidRDefault="005E3692" w:rsidP="005E369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/>
        </w:rPr>
      </w:pPr>
      <w:r w:rsidRPr="005E369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/>
        </w:rPr>
        <w:t>мозковий штурм,</w:t>
      </w:r>
    </w:p>
    <w:p w:rsidR="005E3692" w:rsidRPr="005E3692" w:rsidRDefault="005E3692" w:rsidP="005E369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/>
        </w:rPr>
      </w:pPr>
      <w:r w:rsidRPr="005E369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/>
        </w:rPr>
        <w:t>навчаючи - навчаюсь,</w:t>
      </w:r>
    </w:p>
    <w:p w:rsidR="005E3692" w:rsidRPr="005E3692" w:rsidRDefault="005E3692" w:rsidP="005E369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/>
        </w:rPr>
      </w:pPr>
      <w:r w:rsidRPr="005E369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/>
        </w:rPr>
        <w:t>ажурна пилка,</w:t>
      </w:r>
    </w:p>
    <w:p w:rsidR="005E3692" w:rsidRPr="005E3692" w:rsidRDefault="005E3692" w:rsidP="005E369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/>
        </w:rPr>
      </w:pPr>
      <w:r w:rsidRPr="005E369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/>
        </w:rPr>
        <w:t>аналіз ситуації,</w:t>
      </w:r>
    </w:p>
    <w:p w:rsidR="005E3692" w:rsidRPr="005E3692" w:rsidRDefault="005E3692" w:rsidP="005E369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/>
        </w:rPr>
      </w:pPr>
      <w:r w:rsidRPr="005E369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/>
        </w:rPr>
        <w:t>вирішення проблем,</w:t>
      </w:r>
    </w:p>
    <w:p w:rsidR="005E3692" w:rsidRPr="005E3692" w:rsidRDefault="005E3692" w:rsidP="005E369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/>
        </w:rPr>
      </w:pPr>
      <w:r w:rsidRPr="005E369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/>
        </w:rPr>
        <w:t>дерево рішень.</w:t>
      </w:r>
    </w:p>
    <w:p w:rsidR="005E3692" w:rsidRPr="005E3692" w:rsidRDefault="005E3692" w:rsidP="005E36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</w:pPr>
      <w:r w:rsidRPr="005E3692">
        <w:rPr>
          <w:rFonts w:ascii="Times New Roman" w:eastAsia="Times New Roman" w:hAnsi="Times New Roman" w:cs="Times New Roman"/>
          <w:b/>
          <w:i/>
          <w:iCs/>
          <w:spacing w:val="-2"/>
          <w:sz w:val="24"/>
          <w:szCs w:val="24"/>
          <w:lang w:val="uk-UA"/>
        </w:rPr>
        <w:t>3.</w:t>
      </w:r>
      <w:r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/>
        </w:rPr>
        <w:t xml:space="preserve"> </w:t>
      </w:r>
      <w:r w:rsidRPr="005E369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uk-UA"/>
        </w:rPr>
        <w:t>Технології ситуативного моделювання:</w:t>
      </w:r>
    </w:p>
    <w:p w:rsidR="005E3692" w:rsidRPr="005E3692" w:rsidRDefault="005E3692" w:rsidP="005E369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uk-UA"/>
        </w:rPr>
      </w:pPr>
      <w:r w:rsidRPr="005E369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/>
        </w:rPr>
        <w:t>симуляції або імітаційні ігри,</w:t>
      </w:r>
    </w:p>
    <w:p w:rsidR="005E3692" w:rsidRPr="005E3692" w:rsidRDefault="005E3692" w:rsidP="005E369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/>
        </w:rPr>
      </w:pPr>
      <w:r w:rsidRPr="005E369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/>
        </w:rPr>
        <w:t>спрощене судове слухання,</w:t>
      </w:r>
    </w:p>
    <w:p w:rsidR="005E3692" w:rsidRPr="005E3692" w:rsidRDefault="005E3692" w:rsidP="005E369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/>
        </w:rPr>
      </w:pPr>
      <w:r w:rsidRPr="005E369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/>
        </w:rPr>
        <w:t>громадські слухання,</w:t>
      </w:r>
    </w:p>
    <w:p w:rsidR="005E3692" w:rsidRPr="005E3692" w:rsidRDefault="005E3692" w:rsidP="005E369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/>
        </w:rPr>
      </w:pPr>
      <w:r w:rsidRPr="005E369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/>
        </w:rPr>
        <w:t>розігрування ситуацій за ролями.</w:t>
      </w:r>
    </w:p>
    <w:p w:rsidR="005E3692" w:rsidRPr="005E3692" w:rsidRDefault="005E3692" w:rsidP="005E36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</w:pPr>
      <w:r w:rsidRPr="005E3692">
        <w:rPr>
          <w:rFonts w:ascii="Times New Roman" w:eastAsia="Times New Roman" w:hAnsi="Times New Roman" w:cs="Times New Roman"/>
          <w:b/>
          <w:i/>
          <w:iCs/>
          <w:spacing w:val="-2"/>
          <w:sz w:val="24"/>
          <w:szCs w:val="24"/>
          <w:lang w:val="uk-UA"/>
        </w:rPr>
        <w:t>4.</w:t>
      </w:r>
      <w:r w:rsidRPr="005E369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uk-UA"/>
        </w:rPr>
        <w:t>Технології опрацювання дискусійних питань:</w:t>
      </w:r>
    </w:p>
    <w:p w:rsidR="005E3692" w:rsidRPr="005E3692" w:rsidRDefault="005E3692" w:rsidP="005E369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/>
        </w:rPr>
      </w:pPr>
      <w:r w:rsidRPr="005E369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/>
        </w:rPr>
        <w:t>метод ПРЕС,</w:t>
      </w:r>
    </w:p>
    <w:p w:rsidR="005E3692" w:rsidRPr="005E3692" w:rsidRDefault="005E3692" w:rsidP="005E369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/>
        </w:rPr>
      </w:pPr>
      <w:r w:rsidRPr="005E369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/>
        </w:rPr>
        <w:t>займи позицію,</w:t>
      </w:r>
    </w:p>
    <w:p w:rsidR="005E3692" w:rsidRPr="005E3692" w:rsidRDefault="005E3692" w:rsidP="005E369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/>
        </w:rPr>
      </w:pPr>
      <w:r w:rsidRPr="005E369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/>
        </w:rPr>
        <w:t>зміни позицію,</w:t>
      </w:r>
    </w:p>
    <w:p w:rsidR="005E3692" w:rsidRPr="005E3692" w:rsidRDefault="005E3692" w:rsidP="005E369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/>
        </w:rPr>
      </w:pPr>
      <w:r w:rsidRPr="005E369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/>
        </w:rPr>
        <w:t>неперервна шкала думок,</w:t>
      </w:r>
    </w:p>
    <w:p w:rsidR="005E3692" w:rsidRPr="005E3692" w:rsidRDefault="005E3692" w:rsidP="005E369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/>
        </w:rPr>
      </w:pPr>
      <w:r w:rsidRPr="005E369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/>
        </w:rPr>
        <w:t>дискусія,</w:t>
      </w:r>
    </w:p>
    <w:p w:rsidR="005E3692" w:rsidRPr="005E3692" w:rsidRDefault="005E3692" w:rsidP="005E369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/>
        </w:rPr>
      </w:pPr>
      <w:r w:rsidRPr="005E369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/>
        </w:rPr>
        <w:t>дискусія в стилі телевізійного ток-шоу,</w:t>
      </w:r>
    </w:p>
    <w:p w:rsidR="005E3692" w:rsidRPr="005E3692" w:rsidRDefault="005E3692" w:rsidP="005E369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/>
        </w:rPr>
      </w:pPr>
      <w:r w:rsidRPr="005E369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/>
        </w:rPr>
        <w:t>оцінювальна дискусія,</w:t>
      </w:r>
    </w:p>
    <w:p w:rsidR="00DA103C" w:rsidRPr="00CF12C3" w:rsidRDefault="005E3692" w:rsidP="00195AF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/>
        </w:rPr>
      </w:pPr>
      <w:r w:rsidRPr="005E3692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/>
        </w:rPr>
        <w:t>дебати.</w:t>
      </w:r>
    </w:p>
    <w:p w:rsidR="00195AF3" w:rsidRPr="00346488" w:rsidRDefault="00195AF3" w:rsidP="00195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  <w:r w:rsidRPr="00346488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4"/>
          <w:szCs w:val="24"/>
          <w:lang w:val="uk-UA"/>
        </w:rPr>
        <w:t>Основні переваги інтерактивних технологій навчання</w:t>
      </w:r>
    </w:p>
    <w:p w:rsidR="00195AF3" w:rsidRPr="00195AF3" w:rsidRDefault="00195AF3" w:rsidP="00195AF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95AF3">
        <w:rPr>
          <w:rFonts w:ascii="Times New Roman" w:eastAsia="Times New Roman" w:hAnsi="Times New Roman" w:cs="Times New Roman"/>
          <w:sz w:val="24"/>
          <w:szCs w:val="24"/>
          <w:lang w:val="uk-UA"/>
        </w:rPr>
        <w:t>Інтерактивні технології дозволяють забезпечити глибину вивчення змісту. Учні освоюють усі рівні пізнання (знання, розуміння, застосування, аналіз, синтез, оцінка).</w:t>
      </w:r>
    </w:p>
    <w:p w:rsidR="00195AF3" w:rsidRPr="00195AF3" w:rsidRDefault="00CF12C3" w:rsidP="00195AF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Викладач</w:t>
      </w:r>
      <w:r w:rsidR="00195AF3" w:rsidRPr="00195A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отримує можливість диференційованого підходу до учнів із спеціальними потребами – особистісними та інтелектуальними.</w:t>
      </w:r>
    </w:p>
    <w:p w:rsidR="00195AF3" w:rsidRPr="00195AF3" w:rsidRDefault="00195AF3" w:rsidP="00195AF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95AF3">
        <w:rPr>
          <w:rFonts w:ascii="Times New Roman" w:eastAsia="Times New Roman" w:hAnsi="Times New Roman" w:cs="Times New Roman"/>
          <w:sz w:val="24"/>
          <w:szCs w:val="24"/>
          <w:lang w:val="uk-UA"/>
        </w:rPr>
        <w:t>Змінюється роль учнів: вони приймають важливі рішення щодо процесу навчання, розвивають комунікативні вміння і навички, організаційні здібності.</w:t>
      </w:r>
    </w:p>
    <w:p w:rsidR="00195AF3" w:rsidRPr="00195AF3" w:rsidRDefault="00195AF3" w:rsidP="00195AF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95AF3">
        <w:rPr>
          <w:rFonts w:ascii="Times New Roman" w:eastAsia="Times New Roman" w:hAnsi="Times New Roman" w:cs="Times New Roman"/>
          <w:sz w:val="24"/>
          <w:szCs w:val="24"/>
          <w:lang w:val="uk-UA"/>
        </w:rPr>
        <w:t>Основним джерелом мотивації навчання стає інтерес самого учня (відбувається перехід від зовнішньої мотивації (оцінка) до внутрішньої (потреба знань)).</w:t>
      </w:r>
    </w:p>
    <w:p w:rsidR="00195AF3" w:rsidRPr="00195AF3" w:rsidRDefault="00195AF3" w:rsidP="00195AF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95AF3">
        <w:rPr>
          <w:rFonts w:ascii="Times New Roman" w:eastAsia="Times New Roman" w:hAnsi="Times New Roman" w:cs="Times New Roman"/>
          <w:sz w:val="24"/>
          <w:szCs w:val="24"/>
          <w:lang w:val="uk-UA"/>
        </w:rPr>
        <w:t>Значно підвищується роль особистості педагога: він менше часу витрачає на вирішення проблем з дисципліною, педагог сильніше розкривається перед учнями як лідер, організатор.</w:t>
      </w:r>
    </w:p>
    <w:p w:rsidR="00195AF3" w:rsidRPr="00195AF3" w:rsidRDefault="00195AF3" w:rsidP="00195AF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AF3">
        <w:rPr>
          <w:rFonts w:ascii="Times New Roman" w:eastAsia="Times New Roman" w:hAnsi="Times New Roman" w:cs="Times New Roman"/>
          <w:sz w:val="24"/>
          <w:szCs w:val="24"/>
          <w:lang w:val="uk-UA"/>
        </w:rPr>
        <w:t>Учні, які отримують власний досвід вчителювання, з нової точки зору дивляться на навчально-виховний п</w:t>
      </w:r>
      <w:r w:rsidR="00CF12C3">
        <w:rPr>
          <w:rFonts w:ascii="Times New Roman" w:eastAsia="Times New Roman" w:hAnsi="Times New Roman" w:cs="Times New Roman"/>
          <w:sz w:val="24"/>
          <w:szCs w:val="24"/>
          <w:lang w:val="uk-UA"/>
        </w:rPr>
        <w:t>роцес, на роль викладача</w:t>
      </w:r>
      <w:r w:rsidRPr="00195A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й учня в ньому.</w:t>
      </w:r>
    </w:p>
    <w:p w:rsidR="00195AF3" w:rsidRPr="00346488" w:rsidRDefault="00195AF3" w:rsidP="00195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  <w:r w:rsidRPr="00346488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4"/>
          <w:szCs w:val="24"/>
          <w:lang w:val="uk-UA"/>
        </w:rPr>
        <w:t>Основні недоліки інтерактивних технологій</w:t>
      </w:r>
    </w:p>
    <w:p w:rsidR="00195AF3" w:rsidRPr="00195AF3" w:rsidRDefault="00195AF3" w:rsidP="00195AF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95AF3">
        <w:rPr>
          <w:rFonts w:ascii="Times New Roman" w:eastAsia="Times New Roman" w:hAnsi="Times New Roman" w:cs="Times New Roman"/>
          <w:sz w:val="24"/>
          <w:szCs w:val="24"/>
          <w:lang w:val="uk-UA"/>
        </w:rPr>
        <w:t>Засвоєння незначного обсягу інформації потребує значного часу.</w:t>
      </w:r>
    </w:p>
    <w:p w:rsidR="00195AF3" w:rsidRPr="00195AF3" w:rsidRDefault="00195AF3" w:rsidP="00195AF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95AF3">
        <w:rPr>
          <w:rFonts w:ascii="Times New Roman" w:eastAsia="Times New Roman" w:hAnsi="Times New Roman" w:cs="Times New Roman"/>
          <w:sz w:val="24"/>
          <w:szCs w:val="24"/>
          <w:lang w:val="uk-UA"/>
        </w:rPr>
        <w:t>Важко налагодити взаємонавчання як постійно діючий механізм.</w:t>
      </w:r>
    </w:p>
    <w:p w:rsidR="00195AF3" w:rsidRPr="00195AF3" w:rsidRDefault="00195AF3" w:rsidP="00195AF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95AF3">
        <w:rPr>
          <w:rFonts w:ascii="Times New Roman" w:eastAsia="Times New Roman" w:hAnsi="Times New Roman" w:cs="Times New Roman"/>
          <w:sz w:val="24"/>
          <w:szCs w:val="24"/>
          <w:lang w:val="uk-UA"/>
        </w:rPr>
        <w:t>Кожна інтерактивна технологія потребує попереднього розгляду й навчання учнів процедурі.</w:t>
      </w:r>
    </w:p>
    <w:p w:rsidR="00195AF3" w:rsidRPr="00195AF3" w:rsidRDefault="00195AF3" w:rsidP="00195AF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95AF3">
        <w:rPr>
          <w:rFonts w:ascii="Times New Roman" w:eastAsia="Times New Roman" w:hAnsi="Times New Roman" w:cs="Times New Roman"/>
          <w:sz w:val="24"/>
          <w:szCs w:val="24"/>
          <w:lang w:val="uk-UA"/>
        </w:rPr>
        <w:t>Викладач має менший контроль над обсягом і глибиною вивчення, часом і ходом навчання.</w:t>
      </w:r>
    </w:p>
    <w:p w:rsidR="00195AF3" w:rsidRPr="00195AF3" w:rsidRDefault="00195AF3" w:rsidP="00195AF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95AF3">
        <w:rPr>
          <w:rFonts w:ascii="Times New Roman" w:eastAsia="Times New Roman" w:hAnsi="Times New Roman" w:cs="Times New Roman"/>
          <w:sz w:val="24"/>
          <w:szCs w:val="24"/>
          <w:lang w:val="uk-UA"/>
        </w:rPr>
        <w:t>Результати роботи учнів менше передбачувані.</w:t>
      </w:r>
    </w:p>
    <w:p w:rsidR="00195AF3" w:rsidRPr="00195AF3" w:rsidRDefault="00195AF3" w:rsidP="00195AF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95AF3">
        <w:rPr>
          <w:rFonts w:ascii="Times New Roman" w:eastAsia="Times New Roman" w:hAnsi="Times New Roman" w:cs="Times New Roman"/>
          <w:sz w:val="24"/>
          <w:szCs w:val="24"/>
          <w:lang w:val="uk-UA"/>
        </w:rPr>
        <w:t>Дисципліна учнів на інтерактивному уроці може бути проблемою для вчителя.</w:t>
      </w:r>
    </w:p>
    <w:p w:rsidR="00195AF3" w:rsidRPr="00CF12C3" w:rsidRDefault="00195AF3" w:rsidP="00CF12C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95AF3">
        <w:rPr>
          <w:rFonts w:ascii="Times New Roman" w:eastAsia="Times New Roman" w:hAnsi="Times New Roman" w:cs="Times New Roman"/>
          <w:sz w:val="24"/>
          <w:szCs w:val="24"/>
          <w:lang w:val="uk-UA"/>
        </w:rPr>
        <w:t>Практично відсутні методичні розробки та література з інтерактивних технологій.</w:t>
      </w:r>
    </w:p>
    <w:p w:rsidR="00195AF3" w:rsidRPr="00346488" w:rsidRDefault="00195AF3" w:rsidP="00195AF3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  <w:lang w:val="uk-UA"/>
        </w:rPr>
      </w:pPr>
      <w:r w:rsidRPr="00346488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val="uk-UA"/>
        </w:rPr>
        <w:t xml:space="preserve"> </w:t>
      </w:r>
      <w:r w:rsidRPr="00346488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4"/>
          <w:szCs w:val="24"/>
          <w:lang w:val="uk-UA"/>
        </w:rPr>
        <w:t>Ефективність інтерактивних технологій залежить від:</w:t>
      </w:r>
    </w:p>
    <w:p w:rsidR="00195AF3" w:rsidRPr="00195AF3" w:rsidRDefault="00195AF3" w:rsidP="00195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роботи викладача</w:t>
      </w:r>
      <w:r w:rsidRPr="00195AF3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195AF3" w:rsidRPr="00195AF3" w:rsidRDefault="00195AF3" w:rsidP="00195AF3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95AF3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давати завдання учням для попередньої підготовки: прочитати, продумати, виконати самостійні підготовчі завдання;</w:t>
      </w:r>
    </w:p>
    <w:p w:rsidR="00195AF3" w:rsidRPr="00195AF3" w:rsidRDefault="00195AF3" w:rsidP="00195AF3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95AF3">
        <w:rPr>
          <w:rFonts w:ascii="Times New Roman" w:eastAsia="Times New Roman" w:hAnsi="Times New Roman" w:cs="Times New Roman"/>
          <w:sz w:val="24"/>
          <w:szCs w:val="24"/>
          <w:lang w:val="uk-UA"/>
        </w:rPr>
        <w:t>відбирати для уроку або заняття такі інтерактивні вправи, які дали б учням «ключ» до освоєння теми;</w:t>
      </w:r>
    </w:p>
    <w:p w:rsidR="00195AF3" w:rsidRPr="00195AF3" w:rsidRDefault="00195AF3" w:rsidP="00195AF3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95AF3">
        <w:rPr>
          <w:rFonts w:ascii="Times New Roman" w:eastAsia="Times New Roman" w:hAnsi="Times New Roman" w:cs="Times New Roman"/>
          <w:sz w:val="24"/>
          <w:szCs w:val="24"/>
          <w:lang w:val="uk-UA"/>
        </w:rPr>
        <w:t>під час самих інтерактивних вправ давати учням час подумати над завданням, щоб вони сприйняли його серйозно, а не механічно або «граючись» виконали його;</w:t>
      </w:r>
    </w:p>
    <w:p w:rsidR="00195AF3" w:rsidRPr="00195AF3" w:rsidRDefault="00195AF3" w:rsidP="00195AF3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95AF3">
        <w:rPr>
          <w:rFonts w:ascii="Times New Roman" w:eastAsia="Times New Roman" w:hAnsi="Times New Roman" w:cs="Times New Roman"/>
          <w:sz w:val="24"/>
          <w:szCs w:val="24"/>
          <w:lang w:val="uk-UA"/>
        </w:rPr>
        <w:t>на одному занятті використовувати одну (максимум – дві) інтерактивних вправи, а не їх калейдоскоп;</w:t>
      </w:r>
    </w:p>
    <w:p w:rsidR="00195AF3" w:rsidRPr="00195AF3" w:rsidRDefault="00195AF3" w:rsidP="00195AF3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95AF3">
        <w:rPr>
          <w:rFonts w:ascii="Times New Roman" w:eastAsia="Times New Roman" w:hAnsi="Times New Roman" w:cs="Times New Roman"/>
          <w:sz w:val="24"/>
          <w:szCs w:val="24"/>
          <w:lang w:val="uk-UA"/>
        </w:rPr>
        <w:t>проводити спокійне глибоке обговорення за підсумками інтерактивної вправи, зокрема акцентуючи увагу й на іншому матеріалі теми, прямо не порушеному в інтерактивній вправі;</w:t>
      </w:r>
    </w:p>
    <w:p w:rsidR="002860F5" w:rsidRDefault="00195AF3" w:rsidP="002860F5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95AF3">
        <w:rPr>
          <w:rFonts w:ascii="Times New Roman" w:eastAsia="Times New Roman" w:hAnsi="Times New Roman" w:cs="Times New Roman"/>
          <w:sz w:val="24"/>
          <w:szCs w:val="24"/>
          <w:lang w:val="uk-UA"/>
        </w:rPr>
        <w:t>проводити швидкі опитування, самостійні домашні роботи з різноманітних матеріалів теми, що не були пов'язані з інтерактивними завданнями.</w:t>
      </w:r>
    </w:p>
    <w:p w:rsidR="002860F5" w:rsidRDefault="002860F5" w:rsidP="002860F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95AF3" w:rsidRPr="00346488" w:rsidRDefault="00CF12C3" w:rsidP="002860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uk-UA"/>
        </w:rPr>
      </w:pPr>
      <w:r w:rsidRPr="00346488">
        <w:rPr>
          <w:rFonts w:ascii="Times New Roman" w:hAnsi="Times New Roman" w:cs="Times New Roman"/>
          <w:b/>
          <w:color w:val="7030A0"/>
          <w:sz w:val="24"/>
          <w:szCs w:val="24"/>
          <w:lang w:val="uk-UA"/>
        </w:rPr>
        <w:t>Наведу приклади використання інтерактивних технологій на різних етапах уроку.</w:t>
      </w:r>
    </w:p>
    <w:p w:rsidR="00675043" w:rsidRPr="000B5DD8" w:rsidRDefault="00675043" w:rsidP="002860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5DD8">
        <w:rPr>
          <w:rFonts w:ascii="Times New Roman" w:hAnsi="Times New Roman" w:cs="Times New Roman"/>
          <w:sz w:val="24"/>
          <w:szCs w:val="24"/>
          <w:lang w:val="uk-UA"/>
        </w:rPr>
        <w:t xml:space="preserve">На етапі </w:t>
      </w:r>
      <w:r w:rsidRPr="000B5DD8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актуалізації </w:t>
      </w:r>
      <w:r w:rsidR="00685E7E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опорних </w:t>
      </w:r>
      <w:r w:rsidRPr="000B5DD8">
        <w:rPr>
          <w:rFonts w:ascii="Times New Roman" w:hAnsi="Times New Roman" w:cs="Times New Roman"/>
          <w:sz w:val="24"/>
          <w:szCs w:val="24"/>
          <w:u w:val="single"/>
          <w:lang w:val="uk-UA"/>
        </w:rPr>
        <w:t>знань</w:t>
      </w:r>
      <w:r w:rsidR="00685E7E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та мотивації навчальної діяльності</w:t>
      </w:r>
      <w:r w:rsidRPr="000B5DD8">
        <w:rPr>
          <w:rFonts w:ascii="Times New Roman" w:hAnsi="Times New Roman" w:cs="Times New Roman"/>
          <w:sz w:val="24"/>
          <w:szCs w:val="24"/>
          <w:lang w:val="uk-UA"/>
        </w:rPr>
        <w:t xml:space="preserve"> доцільно провести </w:t>
      </w:r>
      <w:r w:rsidR="000B5DD8" w:rsidRPr="000B5DD8">
        <w:rPr>
          <w:rFonts w:ascii="Times New Roman" w:hAnsi="Times New Roman" w:cs="Times New Roman"/>
          <w:sz w:val="24"/>
          <w:szCs w:val="24"/>
          <w:lang w:val="uk-UA"/>
        </w:rPr>
        <w:t xml:space="preserve">інтерактивні </w:t>
      </w:r>
      <w:r w:rsidRPr="000B5DD8">
        <w:rPr>
          <w:rFonts w:ascii="Times New Roman" w:hAnsi="Times New Roman" w:cs="Times New Roman"/>
          <w:sz w:val="24"/>
          <w:szCs w:val="24"/>
          <w:lang w:val="uk-UA"/>
        </w:rPr>
        <w:t>вправи «Вірю – не вірю»</w:t>
      </w:r>
      <w:r w:rsidR="000B5DD8" w:rsidRPr="000B5DD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F12C3">
        <w:rPr>
          <w:rFonts w:ascii="Times New Roman" w:hAnsi="Times New Roman" w:cs="Times New Roman"/>
          <w:sz w:val="24"/>
          <w:szCs w:val="24"/>
          <w:lang w:val="uk-UA"/>
        </w:rPr>
        <w:t>«Д</w:t>
      </w:r>
      <w:r w:rsidR="000B5DD8">
        <w:rPr>
          <w:rFonts w:ascii="Times New Roman" w:hAnsi="Times New Roman" w:cs="Times New Roman"/>
          <w:sz w:val="24"/>
          <w:szCs w:val="24"/>
          <w:lang w:val="uk-UA"/>
        </w:rPr>
        <w:t>оміно</w:t>
      </w:r>
      <w:r w:rsidR="00CF12C3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0B5DD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F12C3">
        <w:rPr>
          <w:rFonts w:ascii="Times New Roman" w:hAnsi="Times New Roman" w:cs="Times New Roman"/>
          <w:sz w:val="24"/>
          <w:szCs w:val="24"/>
          <w:lang w:val="uk-UA"/>
        </w:rPr>
        <w:t>«З</w:t>
      </w:r>
      <w:r w:rsidR="000B5DD8">
        <w:rPr>
          <w:rFonts w:ascii="Times New Roman" w:hAnsi="Times New Roman" w:cs="Times New Roman"/>
          <w:sz w:val="24"/>
          <w:szCs w:val="24"/>
          <w:lang w:val="uk-UA"/>
        </w:rPr>
        <w:t>акінчи речення</w:t>
      </w:r>
      <w:r w:rsidR="00CF12C3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85E7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F12C3">
        <w:rPr>
          <w:rFonts w:ascii="Times New Roman" w:hAnsi="Times New Roman" w:cs="Times New Roman"/>
          <w:sz w:val="24"/>
          <w:szCs w:val="24"/>
          <w:lang w:val="uk-UA"/>
        </w:rPr>
        <w:t>«М</w:t>
      </w:r>
      <w:r w:rsidR="00685E7E">
        <w:rPr>
          <w:rFonts w:ascii="Times New Roman" w:hAnsi="Times New Roman" w:cs="Times New Roman"/>
          <w:sz w:val="24"/>
          <w:szCs w:val="24"/>
          <w:lang w:val="uk-UA"/>
        </w:rPr>
        <w:t>ікрофон</w:t>
      </w:r>
      <w:r w:rsidR="00CF12C3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85E7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F12C3">
        <w:rPr>
          <w:rFonts w:ascii="Times New Roman" w:hAnsi="Times New Roman" w:cs="Times New Roman"/>
          <w:sz w:val="24"/>
          <w:szCs w:val="24"/>
          <w:lang w:val="uk-UA"/>
        </w:rPr>
        <w:t>«М</w:t>
      </w:r>
      <w:r w:rsidR="00685E7E">
        <w:rPr>
          <w:rFonts w:ascii="Times New Roman" w:hAnsi="Times New Roman" w:cs="Times New Roman"/>
          <w:sz w:val="24"/>
          <w:szCs w:val="24"/>
          <w:lang w:val="uk-UA"/>
        </w:rPr>
        <w:t>озковий штурм</w:t>
      </w:r>
      <w:r w:rsidR="00CF12C3">
        <w:rPr>
          <w:rFonts w:ascii="Times New Roman" w:hAnsi="Times New Roman" w:cs="Times New Roman"/>
          <w:sz w:val="24"/>
          <w:szCs w:val="24"/>
          <w:lang w:val="uk-UA"/>
        </w:rPr>
        <w:t>», «Дерево рішень»</w:t>
      </w:r>
      <w:r w:rsidR="00E67F0E">
        <w:rPr>
          <w:rFonts w:ascii="Times New Roman" w:hAnsi="Times New Roman" w:cs="Times New Roman"/>
          <w:sz w:val="24"/>
          <w:szCs w:val="24"/>
          <w:lang w:val="uk-UA"/>
        </w:rPr>
        <w:t>, «Знайди пару», рольові ігри</w:t>
      </w:r>
      <w:r w:rsidR="00CF12C3">
        <w:rPr>
          <w:rFonts w:ascii="Times New Roman" w:hAnsi="Times New Roman" w:cs="Times New Roman"/>
          <w:sz w:val="24"/>
          <w:szCs w:val="24"/>
          <w:lang w:val="uk-UA"/>
        </w:rPr>
        <w:t xml:space="preserve"> тощо.</w:t>
      </w:r>
    </w:p>
    <w:p w:rsidR="00B362DE" w:rsidRPr="000B5DD8" w:rsidRDefault="00CF12C3" w:rsidP="000B5DD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7F0E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І</w:t>
      </w:r>
      <w:r w:rsidR="000B5DD8" w:rsidRPr="00E67F0E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нтерактивна вправа «Доміно»</w:t>
      </w:r>
      <w:r w:rsidR="008B1563" w:rsidRPr="00E67F0E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(</w:t>
      </w:r>
      <w:r w:rsidR="008B1563">
        <w:rPr>
          <w:rFonts w:ascii="Times New Roman" w:hAnsi="Times New Roman" w:cs="Times New Roman"/>
          <w:sz w:val="24"/>
          <w:szCs w:val="24"/>
          <w:lang w:val="uk-UA"/>
        </w:rPr>
        <w:t>Тема «Клітина: будова, життєдіяльність»).</w:t>
      </w:r>
    </w:p>
    <w:p w:rsidR="000B5DD8" w:rsidRDefault="00CF12C3" w:rsidP="000B5DD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Викладач. </w:t>
      </w:r>
      <w:r w:rsidR="000B5DD8" w:rsidRPr="000B5DD8">
        <w:rPr>
          <w:rFonts w:ascii="Times New Roman" w:hAnsi="Times New Roman" w:cs="Times New Roman"/>
          <w:sz w:val="24"/>
          <w:szCs w:val="24"/>
          <w:lang w:val="uk-UA"/>
        </w:rPr>
        <w:t>Із фрагментів слів утворіть біологічні терміни й поясніть їх.(</w:t>
      </w:r>
      <w:r w:rsidR="000B5DD8" w:rsidRPr="000B5DD8">
        <w:rPr>
          <w:rFonts w:ascii="Times New Roman" w:hAnsi="Times New Roman" w:cs="Times New Roman"/>
          <w:i/>
          <w:sz w:val="24"/>
          <w:szCs w:val="24"/>
          <w:lang w:val="uk-UA"/>
        </w:rPr>
        <w:t>Ро, мі, ма, ци, на, бра, хонд, лаз, яд, то, рії, топ, мем. Відповідь: ядро, мітохондрії, цитоплазма, мембрана</w:t>
      </w:r>
      <w:r w:rsidR="000B5DD8" w:rsidRPr="000B5DD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685E7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85E7E" w:rsidRDefault="00685E7E" w:rsidP="00685E7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7F0E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Інтерактивна вправа «Мозковий штурм</w:t>
      </w:r>
      <w:r w:rsidRPr="00E67F0E">
        <w:rPr>
          <w:rFonts w:ascii="Times New Roman" w:hAnsi="Times New Roman" w:cs="Times New Roman"/>
          <w:sz w:val="24"/>
          <w:szCs w:val="24"/>
          <w:u w:val="single"/>
          <w:lang w:val="uk-UA"/>
        </w:rPr>
        <w:t>»</w:t>
      </w:r>
      <w:r w:rsidR="00181A6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8B1563" w:rsidRPr="00E67F0E">
        <w:rPr>
          <w:u w:val="single"/>
          <w:lang w:val="uk-UA"/>
        </w:rPr>
        <w:t>(</w:t>
      </w:r>
      <w:r w:rsidR="008B1563" w:rsidRPr="008B1563">
        <w:rPr>
          <w:rFonts w:ascii="Times New Roman" w:hAnsi="Times New Roman" w:cs="Times New Roman"/>
          <w:sz w:val="24"/>
          <w:szCs w:val="24"/>
          <w:lang w:val="uk-UA"/>
        </w:rPr>
        <w:t>Вплив діяльності людини на стан біосфери</w:t>
      </w:r>
      <w:r w:rsidR="008B1563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685E7E" w:rsidRDefault="00CF12C3" w:rsidP="00685E7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Викладач. </w:t>
      </w:r>
      <w:r w:rsidR="008B1563">
        <w:rPr>
          <w:rFonts w:ascii="Times New Roman" w:hAnsi="Times New Roman" w:cs="Times New Roman"/>
          <w:sz w:val="24"/>
          <w:szCs w:val="24"/>
          <w:lang w:val="uk-UA"/>
        </w:rPr>
        <w:t>«Прагнучи щось зробити, ми маємо враховувати вплив цієї дії на сім наступних поколінь». Це головний закон племені ірокезів. Що означає цей вислів?</w:t>
      </w:r>
    </w:p>
    <w:p w:rsidR="001B1E8C" w:rsidRDefault="008B1563" w:rsidP="001B1E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Саме «Мозковий штурм» спонукає учнів проявити уяву та творчість, дає їм можливість вільно висловлювати свої думки. Мета полягає в тому, щоби зібрати якомога більше ідей з певної проблеми.</w:t>
      </w:r>
    </w:p>
    <w:p w:rsidR="001B1E8C" w:rsidRPr="00E67F0E" w:rsidRDefault="001B1E8C" w:rsidP="001B1E8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E67F0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uk-UA" w:eastAsia="uk-UA"/>
        </w:rPr>
        <w:t>Вправа «Знайди пару»</w:t>
      </w:r>
    </w:p>
    <w:p w:rsidR="001B1E8C" w:rsidRPr="001B1E8C" w:rsidRDefault="00E67F0E" w:rsidP="001B1E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Викладач. </w:t>
      </w:r>
      <w:r w:rsidR="001B1E8C" w:rsidRPr="001B1E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слів, позначених цифрами, знайдіть пару серед слів, позначених літерами:</w:t>
      </w:r>
    </w:p>
    <w:tbl>
      <w:tblPr>
        <w:tblStyle w:val="a6"/>
        <w:tblpPr w:leftFromText="180" w:rightFromText="180" w:vertAnchor="text" w:horzAnchor="page" w:tblpX="6692" w:tblpY="126"/>
        <w:tblW w:w="0" w:type="auto"/>
        <w:tblLook w:val="04A0"/>
      </w:tblPr>
      <w:tblGrid>
        <w:gridCol w:w="392"/>
        <w:gridCol w:w="1500"/>
      </w:tblGrid>
      <w:tr w:rsidR="00E67F0E" w:rsidTr="00E67F0E">
        <w:trPr>
          <w:trHeight w:val="237"/>
        </w:trPr>
        <w:tc>
          <w:tcPr>
            <w:tcW w:w="392" w:type="dxa"/>
          </w:tcPr>
          <w:p w:rsidR="00E67F0E" w:rsidRPr="00821C56" w:rsidRDefault="00E67F0E" w:rsidP="00E67F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 </w:t>
            </w:r>
          </w:p>
        </w:tc>
        <w:tc>
          <w:tcPr>
            <w:tcW w:w="1500" w:type="dxa"/>
          </w:tcPr>
          <w:p w:rsidR="00E67F0E" w:rsidRPr="00821C56" w:rsidRDefault="00E67F0E" w:rsidP="00E67F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організм</w:t>
            </w:r>
          </w:p>
        </w:tc>
      </w:tr>
      <w:tr w:rsidR="00E67F0E" w:rsidTr="00E67F0E">
        <w:trPr>
          <w:trHeight w:val="237"/>
        </w:trPr>
        <w:tc>
          <w:tcPr>
            <w:tcW w:w="392" w:type="dxa"/>
          </w:tcPr>
          <w:p w:rsidR="00E67F0E" w:rsidRPr="00821C56" w:rsidRDefault="00E67F0E" w:rsidP="00E67F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 </w:t>
            </w:r>
          </w:p>
        </w:tc>
        <w:tc>
          <w:tcPr>
            <w:tcW w:w="1500" w:type="dxa"/>
          </w:tcPr>
          <w:p w:rsidR="00E67F0E" w:rsidRPr="00821C56" w:rsidRDefault="00E67F0E" w:rsidP="00E67F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наука</w:t>
            </w:r>
          </w:p>
        </w:tc>
      </w:tr>
      <w:tr w:rsidR="00E67F0E" w:rsidTr="00E67F0E">
        <w:trPr>
          <w:trHeight w:val="237"/>
        </w:trPr>
        <w:tc>
          <w:tcPr>
            <w:tcW w:w="392" w:type="dxa"/>
          </w:tcPr>
          <w:p w:rsidR="00E67F0E" w:rsidRPr="00821C56" w:rsidRDefault="00E67F0E" w:rsidP="00E67F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</w:p>
        </w:tc>
        <w:tc>
          <w:tcPr>
            <w:tcW w:w="1500" w:type="dxa"/>
          </w:tcPr>
          <w:p w:rsidR="00E67F0E" w:rsidRPr="00821C56" w:rsidRDefault="00E67F0E" w:rsidP="00E67F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Дані</w:t>
            </w:r>
          </w:p>
        </w:tc>
      </w:tr>
      <w:tr w:rsidR="00E67F0E" w:rsidTr="00E67F0E">
        <w:trPr>
          <w:trHeight w:val="237"/>
        </w:trPr>
        <w:tc>
          <w:tcPr>
            <w:tcW w:w="392" w:type="dxa"/>
          </w:tcPr>
          <w:p w:rsidR="00E67F0E" w:rsidRPr="00821C56" w:rsidRDefault="00E67F0E" w:rsidP="00E67F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 </w:t>
            </w:r>
          </w:p>
        </w:tc>
        <w:tc>
          <w:tcPr>
            <w:tcW w:w="1500" w:type="dxa"/>
          </w:tcPr>
          <w:p w:rsidR="00E67F0E" w:rsidRPr="00821C56" w:rsidRDefault="00E67F0E" w:rsidP="00E67F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припущення</w:t>
            </w:r>
          </w:p>
        </w:tc>
      </w:tr>
      <w:tr w:rsidR="00E67F0E" w:rsidTr="00E67F0E">
        <w:trPr>
          <w:trHeight w:val="237"/>
        </w:trPr>
        <w:tc>
          <w:tcPr>
            <w:tcW w:w="392" w:type="dxa"/>
          </w:tcPr>
          <w:p w:rsidR="00E67F0E" w:rsidRPr="00821C56" w:rsidRDefault="00E67F0E" w:rsidP="00E67F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 </w:t>
            </w:r>
          </w:p>
        </w:tc>
        <w:tc>
          <w:tcPr>
            <w:tcW w:w="1500" w:type="dxa"/>
          </w:tcPr>
          <w:p w:rsidR="00E67F0E" w:rsidRPr="00821C56" w:rsidRDefault="00E67F0E" w:rsidP="00E67F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втручання</w:t>
            </w:r>
          </w:p>
        </w:tc>
      </w:tr>
    </w:tbl>
    <w:p w:rsidR="001B1E8C" w:rsidRPr="00BE140D" w:rsidRDefault="001B1E8C" w:rsidP="00E67F0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1 -</w:t>
      </w:r>
      <w:r w:rsidRPr="00FA2D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екологія;</w:t>
      </w:r>
    </w:p>
    <w:p w:rsidR="001B1E8C" w:rsidRDefault="001B1E8C" w:rsidP="00E67F0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2-</w:t>
      </w:r>
      <w:r w:rsidRPr="00FA2D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біосфера;</w:t>
      </w:r>
    </w:p>
    <w:p w:rsidR="001B1E8C" w:rsidRDefault="001B1E8C" w:rsidP="00E67F0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 – експеримент</w:t>
      </w:r>
    </w:p>
    <w:p w:rsidR="001B1E8C" w:rsidRDefault="001B1E8C" w:rsidP="00E67F0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4- факт</w:t>
      </w:r>
    </w:p>
    <w:p w:rsidR="001B1E8C" w:rsidRDefault="001B1E8C" w:rsidP="00E67F0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5 - гіпотеза</w:t>
      </w:r>
    </w:p>
    <w:p w:rsidR="001B1E8C" w:rsidRPr="00BE140D" w:rsidRDefault="001B1E8C" w:rsidP="001B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B1E8C" w:rsidRPr="00BE140D" w:rsidRDefault="00E67F0E" w:rsidP="001B1E8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/>
        </w:rPr>
        <w:t xml:space="preserve">                                                </w:t>
      </w:r>
      <w:r w:rsidR="001B1E8C" w:rsidRPr="00FA2D88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/>
        </w:rPr>
        <w:t xml:space="preserve">(Відповідь. </w:t>
      </w:r>
      <w:r w:rsidR="001B1E8C" w:rsidRPr="00FA2D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1 - Б, 2 - А, 3 - Д, 4 - В, 5 - Г.)</w:t>
      </w:r>
    </w:p>
    <w:p w:rsidR="00AA4BFC" w:rsidRPr="00E67F0E" w:rsidRDefault="00AA4BFC" w:rsidP="00AA4BF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67F0E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Рольова гра «Найстрашніший звір</w:t>
      </w:r>
      <w:r w:rsidRPr="00E67F0E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E67F0E" w:rsidRPr="00E67F0E">
        <w:rPr>
          <w:rFonts w:ascii="Times New Roman" w:hAnsi="Times New Roman" w:cs="Times New Roman"/>
          <w:sz w:val="24"/>
          <w:szCs w:val="24"/>
          <w:lang w:val="uk-UA"/>
        </w:rPr>
        <w:t>.(</w:t>
      </w:r>
      <w:r w:rsidR="00B42B23">
        <w:rPr>
          <w:rFonts w:ascii="Times New Roman" w:hAnsi="Times New Roman" w:cs="Times New Roman"/>
          <w:sz w:val="24"/>
          <w:szCs w:val="24"/>
          <w:lang w:val="uk-UA"/>
        </w:rPr>
        <w:t>Тема.</w:t>
      </w:r>
      <w:r w:rsidR="00E67F0E" w:rsidRPr="00E67F0E">
        <w:t xml:space="preserve"> </w:t>
      </w:r>
      <w:r w:rsidR="00E67F0E">
        <w:rPr>
          <w:rFonts w:ascii="Times New Roman" w:hAnsi="Times New Roman" w:cs="Times New Roman"/>
          <w:sz w:val="24"/>
          <w:szCs w:val="24"/>
          <w:lang w:val="uk-UA"/>
        </w:rPr>
        <w:t>Збереження біорізноманіт</w:t>
      </w:r>
      <w:r w:rsidR="00E67F0E" w:rsidRPr="00E67F0E">
        <w:rPr>
          <w:rFonts w:ascii="Times New Roman" w:hAnsi="Times New Roman" w:cs="Times New Roman"/>
          <w:sz w:val="24"/>
          <w:szCs w:val="24"/>
          <w:lang w:val="uk-UA"/>
        </w:rPr>
        <w:t>тя. Охорона біосфери)</w:t>
      </w:r>
      <w:r w:rsidR="00E67F0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A4BFC" w:rsidRPr="00E67F0E" w:rsidRDefault="00AA4BFC" w:rsidP="00E67F0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AA4BFC">
        <w:rPr>
          <w:rFonts w:ascii="Times New Roman" w:hAnsi="Times New Roman" w:cs="Times New Roman"/>
          <w:sz w:val="24"/>
          <w:szCs w:val="24"/>
          <w:lang w:val="uk-UA"/>
        </w:rPr>
        <w:t>Викладач. В одному німецькому зоопарку на одній із кліток висить напис: «Найстрашніший звір на Землі». Коли цікаві відвідувачі заглядають за огорожу, то бачать…себе, бо там установлене дзеркало.</w:t>
      </w:r>
      <w:r w:rsidR="00E67F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7F0E">
        <w:rPr>
          <w:rFonts w:ascii="Times New Roman" w:hAnsi="Times New Roman" w:cs="Times New Roman"/>
          <w:sz w:val="24"/>
          <w:szCs w:val="24"/>
          <w:lang w:val="uk-UA"/>
        </w:rPr>
        <w:t>Висловіть свою думку щодо історії від імені:</w:t>
      </w:r>
    </w:p>
    <w:p w:rsidR="00AA4BFC" w:rsidRPr="00AA4BFC" w:rsidRDefault="00AA4BFC" w:rsidP="00AA4BFC">
      <w:pPr>
        <w:pStyle w:val="a3"/>
        <w:numPr>
          <w:ilvl w:val="0"/>
          <w:numId w:val="21"/>
        </w:num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A4BFC">
        <w:rPr>
          <w:rFonts w:ascii="Times New Roman" w:hAnsi="Times New Roman" w:cs="Times New Roman"/>
          <w:sz w:val="24"/>
          <w:szCs w:val="24"/>
          <w:lang w:val="uk-UA"/>
        </w:rPr>
        <w:t xml:space="preserve">Домогосподарки;             </w:t>
      </w:r>
    </w:p>
    <w:p w:rsidR="00AA4BFC" w:rsidRPr="00AA4BFC" w:rsidRDefault="00AA4BFC" w:rsidP="00AA4BF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AA4BFC">
        <w:rPr>
          <w:rFonts w:ascii="Times New Roman" w:hAnsi="Times New Roman" w:cs="Times New Roman"/>
          <w:sz w:val="24"/>
          <w:szCs w:val="24"/>
          <w:lang w:val="uk-UA"/>
        </w:rPr>
        <w:t xml:space="preserve">Директора заводу;                </w:t>
      </w:r>
    </w:p>
    <w:p w:rsidR="00AA4BFC" w:rsidRPr="00AA4BFC" w:rsidRDefault="00AA4BFC" w:rsidP="00AA4BF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AA4BFC">
        <w:rPr>
          <w:rFonts w:ascii="Times New Roman" w:hAnsi="Times New Roman" w:cs="Times New Roman"/>
          <w:sz w:val="24"/>
          <w:szCs w:val="24"/>
          <w:lang w:val="uk-UA"/>
        </w:rPr>
        <w:t xml:space="preserve">Директора зоопарку;         </w:t>
      </w:r>
    </w:p>
    <w:p w:rsidR="00AA4BFC" w:rsidRPr="00AA4BFC" w:rsidRDefault="00AA4BFC" w:rsidP="00AA4BF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AA4BFC">
        <w:rPr>
          <w:rFonts w:ascii="Times New Roman" w:hAnsi="Times New Roman" w:cs="Times New Roman"/>
          <w:sz w:val="24"/>
          <w:szCs w:val="24"/>
          <w:lang w:val="uk-UA"/>
        </w:rPr>
        <w:t xml:space="preserve">Волонтер-еколог;               </w:t>
      </w:r>
      <w:r w:rsidRPr="00AA4BF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AA4BFC" w:rsidRPr="00AA4BFC" w:rsidRDefault="00AA4BFC" w:rsidP="00AA4BF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AA4BFC">
        <w:rPr>
          <w:rFonts w:ascii="Times New Roman" w:hAnsi="Times New Roman" w:cs="Times New Roman"/>
          <w:sz w:val="24"/>
          <w:szCs w:val="24"/>
          <w:lang w:val="uk-UA"/>
        </w:rPr>
        <w:t xml:space="preserve">Мисливця;           </w:t>
      </w:r>
    </w:p>
    <w:p w:rsidR="00B362DE" w:rsidRPr="00E67F0E" w:rsidRDefault="00AA4BFC" w:rsidP="00E67F0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AA4BFC">
        <w:rPr>
          <w:rFonts w:ascii="Times New Roman" w:hAnsi="Times New Roman" w:cs="Times New Roman"/>
          <w:sz w:val="24"/>
          <w:szCs w:val="24"/>
          <w:lang w:val="uk-UA"/>
        </w:rPr>
        <w:t>Учень</w:t>
      </w:r>
    </w:p>
    <w:p w:rsidR="00703F96" w:rsidRPr="00E67F0E" w:rsidRDefault="0094748C" w:rsidP="002860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7F0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Так на етапі </w:t>
      </w:r>
      <w:r w:rsidR="00B362DE" w:rsidRPr="00E67F0E">
        <w:rPr>
          <w:rFonts w:ascii="Times New Roman" w:hAnsi="Times New Roman" w:cs="Times New Roman"/>
          <w:sz w:val="24"/>
          <w:szCs w:val="24"/>
          <w:u w:val="single"/>
          <w:lang w:val="uk-UA"/>
        </w:rPr>
        <w:t>сприйняття та засвоєння</w:t>
      </w:r>
      <w:r w:rsidRPr="00E67F0E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нового матеріалу</w:t>
      </w:r>
      <w:r w:rsidRPr="00E67F0E">
        <w:rPr>
          <w:rFonts w:ascii="Times New Roman" w:hAnsi="Times New Roman" w:cs="Times New Roman"/>
          <w:sz w:val="24"/>
          <w:szCs w:val="24"/>
          <w:lang w:val="uk-UA"/>
        </w:rPr>
        <w:t xml:space="preserve"> широко </w:t>
      </w:r>
      <w:r w:rsidR="00B362DE" w:rsidRPr="00E67F0E">
        <w:rPr>
          <w:rFonts w:ascii="Times New Roman" w:hAnsi="Times New Roman" w:cs="Times New Roman"/>
          <w:sz w:val="24"/>
          <w:szCs w:val="24"/>
          <w:lang w:val="uk-UA"/>
        </w:rPr>
        <w:t>використовую такі інтерактивні методи як: «Ажурна пилка», робота в групах</w:t>
      </w:r>
      <w:r w:rsidR="00E67F0E">
        <w:rPr>
          <w:rFonts w:ascii="Times New Roman" w:hAnsi="Times New Roman" w:cs="Times New Roman"/>
          <w:sz w:val="24"/>
          <w:szCs w:val="24"/>
          <w:lang w:val="uk-UA"/>
        </w:rPr>
        <w:t xml:space="preserve"> та парах, «Карусель»</w:t>
      </w:r>
      <w:r w:rsidR="00D60A4D" w:rsidRPr="00E67F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67F0E">
        <w:rPr>
          <w:rFonts w:ascii="Times New Roman" w:hAnsi="Times New Roman" w:cs="Times New Roman"/>
          <w:sz w:val="24"/>
          <w:szCs w:val="24"/>
          <w:lang w:val="uk-UA"/>
        </w:rPr>
        <w:t xml:space="preserve"> «Мозаїка», складання асоціативного</w:t>
      </w:r>
      <w:r w:rsidR="001B1E8C" w:rsidRPr="00E67F0E">
        <w:rPr>
          <w:rFonts w:ascii="Times New Roman" w:hAnsi="Times New Roman" w:cs="Times New Roman"/>
          <w:sz w:val="24"/>
          <w:szCs w:val="24"/>
          <w:lang w:val="uk-UA"/>
        </w:rPr>
        <w:t xml:space="preserve"> кущ</w:t>
      </w:r>
      <w:r w:rsidR="00E67F0E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B1E8C" w:rsidRPr="00E67F0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67F0E">
        <w:rPr>
          <w:rFonts w:ascii="Times New Roman" w:hAnsi="Times New Roman" w:cs="Times New Roman"/>
          <w:sz w:val="24"/>
          <w:szCs w:val="24"/>
          <w:lang w:val="uk-UA"/>
        </w:rPr>
        <w:t>«Гро</w:t>
      </w:r>
      <w:r w:rsidR="001B1E8C" w:rsidRPr="00E67F0E">
        <w:rPr>
          <w:rFonts w:ascii="Times New Roman" w:hAnsi="Times New Roman" w:cs="Times New Roman"/>
          <w:sz w:val="24"/>
          <w:szCs w:val="24"/>
          <w:lang w:val="uk-UA"/>
        </w:rPr>
        <w:t>нування</w:t>
      </w:r>
      <w:r w:rsidR="00E67F0E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1B1E8C" w:rsidRPr="00E67F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60A4D" w:rsidRPr="00E67F0E">
        <w:rPr>
          <w:rFonts w:ascii="Times New Roman" w:hAnsi="Times New Roman" w:cs="Times New Roman"/>
          <w:sz w:val="24"/>
          <w:szCs w:val="24"/>
          <w:lang w:val="uk-UA"/>
        </w:rPr>
        <w:t xml:space="preserve"> виконання проектів</w:t>
      </w:r>
      <w:r w:rsidR="00E67F0E">
        <w:rPr>
          <w:rFonts w:ascii="Times New Roman" w:hAnsi="Times New Roman" w:cs="Times New Roman"/>
          <w:sz w:val="24"/>
          <w:szCs w:val="24"/>
          <w:lang w:val="uk-UA"/>
        </w:rPr>
        <w:t>, «Навчаючи – учусь», імітаційні ігри, дискусії, дебати, рольові ігри тощо</w:t>
      </w:r>
    </w:p>
    <w:p w:rsidR="001B1E8C" w:rsidRDefault="00B362DE" w:rsidP="001B1E8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0A4D">
        <w:rPr>
          <w:rFonts w:ascii="Times New Roman" w:hAnsi="Times New Roman" w:cs="Times New Roman"/>
          <w:sz w:val="24"/>
          <w:szCs w:val="24"/>
          <w:lang w:val="uk-UA"/>
        </w:rPr>
        <w:t xml:space="preserve">Так під час </w:t>
      </w:r>
      <w:r w:rsidRPr="00E67F0E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роботи в групах</w:t>
      </w:r>
      <w:r w:rsidRPr="00D60A4D">
        <w:rPr>
          <w:rFonts w:ascii="Times New Roman" w:hAnsi="Times New Roman" w:cs="Times New Roman"/>
          <w:sz w:val="24"/>
          <w:szCs w:val="24"/>
          <w:lang w:val="uk-UA"/>
        </w:rPr>
        <w:t xml:space="preserve"> у рамках теми «</w:t>
      </w:r>
      <w:r w:rsidR="001F7B15" w:rsidRPr="00D60A4D">
        <w:rPr>
          <w:rFonts w:ascii="Times New Roman" w:hAnsi="Times New Roman" w:cs="Times New Roman"/>
          <w:sz w:val="24"/>
          <w:szCs w:val="24"/>
          <w:lang w:val="uk-UA"/>
        </w:rPr>
        <w:t>Цитозоль, органели, включення</w:t>
      </w:r>
      <w:r w:rsidRPr="00D60A4D">
        <w:rPr>
          <w:rFonts w:ascii="Times New Roman" w:hAnsi="Times New Roman" w:cs="Times New Roman"/>
          <w:sz w:val="24"/>
          <w:szCs w:val="24"/>
          <w:lang w:val="uk-UA"/>
        </w:rPr>
        <w:t>» кожна група отримує «Інформаційні бюлетені» з описом бу</w:t>
      </w:r>
      <w:r w:rsidR="001F7B15" w:rsidRPr="00D60A4D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D60A4D">
        <w:rPr>
          <w:rFonts w:ascii="Times New Roman" w:hAnsi="Times New Roman" w:cs="Times New Roman"/>
          <w:sz w:val="24"/>
          <w:szCs w:val="24"/>
          <w:lang w:val="uk-UA"/>
        </w:rPr>
        <w:t>ови та функцій різних органел клітини, після вивчення якого</w:t>
      </w:r>
      <w:r w:rsidR="001F7B15" w:rsidRPr="00D60A4D">
        <w:rPr>
          <w:rFonts w:ascii="Times New Roman" w:hAnsi="Times New Roman" w:cs="Times New Roman"/>
          <w:sz w:val="24"/>
          <w:szCs w:val="24"/>
          <w:lang w:val="uk-UA"/>
        </w:rPr>
        <w:t xml:space="preserve"> учні на аркушах паперу створюють портрет клітини.</w:t>
      </w:r>
      <w:r w:rsidRPr="00D60A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B1E8C" w:rsidRPr="001B1E8C" w:rsidRDefault="001B1E8C" w:rsidP="0094748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7F0E">
        <w:rPr>
          <w:rFonts w:ascii="Times New Roman" w:eastAsia="Cambria" w:hAnsi="Times New Roman" w:cs="Times New Roman"/>
          <w:i/>
          <w:iCs/>
          <w:sz w:val="24"/>
          <w:szCs w:val="24"/>
          <w:u w:val="single"/>
          <w:lang w:val="uk-UA" w:eastAsia="uk-UA"/>
        </w:rPr>
        <w:t>Методика «Гронування</w:t>
      </w:r>
      <w:r w:rsidRPr="00E67F0E">
        <w:rPr>
          <w:rFonts w:ascii="Times New Roman" w:eastAsia="Cambria" w:hAnsi="Times New Roman" w:cs="Times New Roman"/>
          <w:iCs/>
          <w:sz w:val="24"/>
          <w:szCs w:val="24"/>
          <w:u w:val="single"/>
          <w:lang w:val="uk-UA" w:eastAsia="uk-UA"/>
        </w:rPr>
        <w:t>»</w:t>
      </w:r>
      <w:r w:rsidRPr="00E67F0E">
        <w:rPr>
          <w:rFonts w:ascii="Times New Roman" w:eastAsia="Cambria" w:hAnsi="Times New Roman" w:cs="Times New Roman"/>
          <w:iCs/>
          <w:sz w:val="24"/>
          <w:szCs w:val="24"/>
          <w:lang w:val="uk-UA" w:eastAsia="uk-UA"/>
        </w:rPr>
        <w:t>(</w:t>
      </w:r>
      <w:r w:rsidR="00E67F0E">
        <w:rPr>
          <w:lang w:val="uk-UA"/>
        </w:rPr>
        <w:t>Т</w:t>
      </w:r>
      <w:r w:rsidRPr="00E67F0E">
        <w:rPr>
          <w:lang w:val="uk-UA"/>
        </w:rPr>
        <w:t>ема «</w:t>
      </w:r>
      <w:r w:rsidRPr="00E67F0E">
        <w:rPr>
          <w:rFonts w:ascii="Times New Roman" w:eastAsia="Cambria" w:hAnsi="Times New Roman" w:cs="Times New Roman"/>
          <w:iCs/>
          <w:sz w:val="24"/>
          <w:szCs w:val="24"/>
          <w:lang w:val="uk-UA" w:eastAsia="uk-UA"/>
        </w:rPr>
        <w:t>Загальна характеристика біосфери»)</w:t>
      </w:r>
      <w:r w:rsidRPr="001B1E8C">
        <w:rPr>
          <w:rFonts w:ascii="Times New Roman" w:eastAsia="Cambria" w:hAnsi="Times New Roman" w:cs="Times New Roman"/>
          <w:i/>
          <w:iCs/>
          <w:sz w:val="24"/>
          <w:szCs w:val="24"/>
          <w:lang w:val="uk-UA" w:eastAsia="uk-UA"/>
        </w:rPr>
        <w:t xml:space="preserve"> </w:t>
      </w:r>
      <w:r w:rsidRPr="001B1E8C">
        <w:rPr>
          <w:rFonts w:ascii="Times New Roman" w:eastAsia="Cambria" w:hAnsi="Times New Roman" w:cs="Times New Roman"/>
          <w:sz w:val="24"/>
          <w:szCs w:val="24"/>
          <w:lang w:val="uk-UA" w:eastAsia="uk-UA"/>
        </w:rPr>
        <w:t xml:space="preserve">Від центрального слова «біосфера» пов'язані з ним слова записуються в колах (овалах). Гроно відрізняється від «асоціативного куща» тим, що конкретні поняття пов'язані між собою, вони аналізують частини цілого, </w:t>
      </w:r>
      <w:r>
        <w:rPr>
          <w:rFonts w:ascii="Times New Roman" w:eastAsia="Cambria" w:hAnsi="Times New Roman" w:cs="Times New Roman"/>
          <w:sz w:val="24"/>
          <w:szCs w:val="24"/>
          <w:lang w:val="uk-UA" w:eastAsia="uk-UA"/>
        </w:rPr>
        <w:t>характеризують дане поняття, де</w:t>
      </w:r>
      <w:r w:rsidRPr="001B1E8C">
        <w:rPr>
          <w:rFonts w:ascii="Times New Roman" w:eastAsia="Cambria" w:hAnsi="Times New Roman" w:cs="Times New Roman"/>
          <w:sz w:val="24"/>
          <w:szCs w:val="24"/>
          <w:lang w:val="uk-UA" w:eastAsia="uk-UA"/>
        </w:rPr>
        <w:t>талізують його, а не є просто набором асоціацій до певного терміна.</w:t>
      </w:r>
    </w:p>
    <w:p w:rsidR="00D60A4D" w:rsidRDefault="00D60A4D" w:rsidP="00A405E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7F0E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Вправа «Мозаїка».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Ця технологія використовується для створення на уроці ситуації</w:t>
      </w:r>
      <w:r w:rsidR="000E26BE">
        <w:rPr>
          <w:rFonts w:ascii="Times New Roman" w:hAnsi="Times New Roman" w:cs="Times New Roman"/>
          <w:sz w:val="24"/>
          <w:szCs w:val="24"/>
          <w:lang w:val="uk-UA"/>
        </w:rPr>
        <w:t>, яка дає змогу учням працювати разом для засвоєння великої кількості інформації за короткий проміжок часу. (При вивчені теми «</w:t>
      </w:r>
      <w:r w:rsidR="000E26BE" w:rsidRPr="000E26BE">
        <w:rPr>
          <w:rFonts w:ascii="Times New Roman" w:hAnsi="Times New Roman" w:cs="Times New Roman"/>
          <w:sz w:val="24"/>
          <w:szCs w:val="24"/>
          <w:lang w:val="uk-UA"/>
        </w:rPr>
        <w:t>Поява основних</w:t>
      </w:r>
      <w:r w:rsidR="000E26BE">
        <w:rPr>
          <w:rFonts w:ascii="Times New Roman" w:hAnsi="Times New Roman" w:cs="Times New Roman"/>
          <w:sz w:val="24"/>
          <w:szCs w:val="24"/>
          <w:lang w:val="uk-UA"/>
        </w:rPr>
        <w:t xml:space="preserve"> груп організмів на Землі та фо</w:t>
      </w:r>
      <w:r w:rsidR="000E26BE" w:rsidRPr="000E26BE">
        <w:rPr>
          <w:rFonts w:ascii="Times New Roman" w:hAnsi="Times New Roman" w:cs="Times New Roman"/>
          <w:sz w:val="24"/>
          <w:szCs w:val="24"/>
          <w:lang w:val="uk-UA"/>
        </w:rPr>
        <w:t>рмування екосистем</w:t>
      </w:r>
      <w:r w:rsidR="000E26BE">
        <w:rPr>
          <w:rFonts w:ascii="Times New Roman" w:hAnsi="Times New Roman" w:cs="Times New Roman"/>
          <w:sz w:val="24"/>
          <w:szCs w:val="24"/>
          <w:lang w:val="uk-UA"/>
        </w:rPr>
        <w:t>», використовую вправу «Мозаїка». Учні поділяються на 4 експертні групи, які отримують завдання для експертизи. Виявити ускладнення в будові та процесах життєдіяльності організмів, що дали змогу цим організмам завоювати суходіл та сформувати екосистеми.1- виявленн</w:t>
      </w:r>
      <w:r w:rsidR="00A405EE">
        <w:rPr>
          <w:rFonts w:ascii="Times New Roman" w:hAnsi="Times New Roman" w:cs="Times New Roman"/>
          <w:sz w:val="24"/>
          <w:szCs w:val="24"/>
          <w:lang w:val="uk-UA"/>
        </w:rPr>
        <w:t>я вдосконалення, що виникли у</w:t>
      </w:r>
      <w:r w:rsidR="000E26BE">
        <w:rPr>
          <w:rFonts w:ascii="Times New Roman" w:hAnsi="Times New Roman" w:cs="Times New Roman"/>
          <w:sz w:val="24"/>
          <w:szCs w:val="24"/>
          <w:lang w:val="uk-UA"/>
        </w:rPr>
        <w:t xml:space="preserve"> голонасінних та покритонасінних , 2- у комах</w:t>
      </w:r>
      <w:r w:rsidR="00A405EE">
        <w:rPr>
          <w:rFonts w:ascii="Times New Roman" w:hAnsi="Times New Roman" w:cs="Times New Roman"/>
          <w:sz w:val="24"/>
          <w:szCs w:val="24"/>
          <w:lang w:val="uk-UA"/>
        </w:rPr>
        <w:t xml:space="preserve"> та риб</w:t>
      </w:r>
      <w:r w:rsidR="000E26BE">
        <w:rPr>
          <w:rFonts w:ascii="Times New Roman" w:hAnsi="Times New Roman" w:cs="Times New Roman"/>
          <w:sz w:val="24"/>
          <w:szCs w:val="24"/>
          <w:lang w:val="uk-UA"/>
        </w:rPr>
        <w:t xml:space="preserve">, 3 – земноводних та плазунів, 4 </w:t>
      </w:r>
      <w:r w:rsidR="00A405EE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0E26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05EE">
        <w:rPr>
          <w:rFonts w:ascii="Times New Roman" w:hAnsi="Times New Roman" w:cs="Times New Roman"/>
          <w:sz w:val="24"/>
          <w:szCs w:val="24"/>
          <w:lang w:val="uk-UA"/>
        </w:rPr>
        <w:t xml:space="preserve">птахів та </w:t>
      </w:r>
      <w:r w:rsidR="000E26BE">
        <w:rPr>
          <w:rFonts w:ascii="Times New Roman" w:hAnsi="Times New Roman" w:cs="Times New Roman"/>
          <w:sz w:val="24"/>
          <w:szCs w:val="24"/>
          <w:lang w:val="uk-UA"/>
        </w:rPr>
        <w:t>ссавців</w:t>
      </w:r>
      <w:r w:rsidR="00A405EE">
        <w:rPr>
          <w:rFonts w:ascii="Times New Roman" w:hAnsi="Times New Roman" w:cs="Times New Roman"/>
          <w:sz w:val="24"/>
          <w:szCs w:val="24"/>
          <w:lang w:val="uk-UA"/>
        </w:rPr>
        <w:t xml:space="preserve">. Учні працюють з додатковою літературою, члени групи </w:t>
      </w:r>
      <w:r w:rsidR="00C8195D">
        <w:rPr>
          <w:rFonts w:ascii="Times New Roman" w:hAnsi="Times New Roman" w:cs="Times New Roman"/>
          <w:sz w:val="24"/>
          <w:szCs w:val="24"/>
          <w:lang w:val="uk-UA"/>
        </w:rPr>
        <w:t>складають блок-схеми експертної оцінки: о</w:t>
      </w:r>
      <w:r w:rsidR="00C8195D" w:rsidRPr="00A405EE">
        <w:rPr>
          <w:rFonts w:ascii="Times New Roman" w:hAnsi="Times New Roman" w:cs="Times New Roman"/>
          <w:sz w:val="24"/>
          <w:szCs w:val="24"/>
          <w:lang w:val="uk-UA"/>
        </w:rPr>
        <w:t>собливості еволюції, представники, подальша доля організмів</w:t>
      </w:r>
      <w:r w:rsidR="00C8195D">
        <w:rPr>
          <w:rFonts w:ascii="Times New Roman" w:hAnsi="Times New Roman" w:cs="Times New Roman"/>
          <w:sz w:val="24"/>
          <w:szCs w:val="24"/>
          <w:lang w:val="uk-UA"/>
        </w:rPr>
        <w:t xml:space="preserve"> (можна змоделювати за допомогою пластиліну). Після завершення роботи утворюються консультаційні групи, до яких входять по кілька учнів з кожної експертної групи. Діти обмінюються результатами експертиз, аналізують матеріал в цілому, занотовують необхідну інформацію, а після завершення роботи повертаються до своїх експертних груп, де остат</w:t>
      </w:r>
      <w:r w:rsidR="00D05E09">
        <w:rPr>
          <w:rFonts w:ascii="Times New Roman" w:hAnsi="Times New Roman" w:cs="Times New Roman"/>
          <w:sz w:val="24"/>
          <w:szCs w:val="24"/>
          <w:lang w:val="uk-UA"/>
        </w:rPr>
        <w:t>очно узагальнюють весь матеріал</w:t>
      </w:r>
      <w:r w:rsidR="000E26BE" w:rsidRPr="00A405EE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D05E0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05E09" w:rsidRDefault="00D05E09" w:rsidP="002860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етапі </w:t>
      </w:r>
      <w:r w:rsidRPr="001F7B15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систематизації і закріплення знань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: складання діаграми Вена, складання сенканів,  вправи «Коло ідей», робота в групах, парах, дебати, дискусії</w:t>
      </w:r>
    </w:p>
    <w:p w:rsidR="00D05E09" w:rsidRPr="004708D3" w:rsidRDefault="00D05E09" w:rsidP="00D05E0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5E09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Прийом «Діаграма Вена</w:t>
      </w:r>
      <w:r w:rsidRPr="004708D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».</w:t>
      </w:r>
      <w:r w:rsidR="004708D3" w:rsidRPr="004708D3">
        <w:rPr>
          <w:rFonts w:ascii="Times New Roman" w:hAnsi="Times New Roman" w:cs="Times New Roman"/>
        </w:rPr>
        <w:t xml:space="preserve"> </w:t>
      </w:r>
      <w:r w:rsidR="004708D3" w:rsidRPr="004708D3">
        <w:rPr>
          <w:rFonts w:ascii="Times New Roman" w:hAnsi="Times New Roman" w:cs="Times New Roman"/>
          <w:lang w:val="uk-UA"/>
        </w:rPr>
        <w:t xml:space="preserve">(Тема. </w:t>
      </w:r>
      <w:r w:rsidR="004708D3" w:rsidRPr="004708D3">
        <w:rPr>
          <w:rFonts w:ascii="Times New Roman" w:eastAsia="Times New Roman" w:hAnsi="Times New Roman" w:cs="Times New Roman"/>
          <w:sz w:val="24"/>
          <w:szCs w:val="24"/>
          <w:lang w:val="uk-UA"/>
        </w:rPr>
        <w:t>Обмін речовин і енергії в клітині</w:t>
      </w:r>
      <w:r w:rsidR="004708D3">
        <w:rPr>
          <w:rFonts w:ascii="Times New Roman" w:eastAsia="Times New Roman" w:hAnsi="Times New Roman" w:cs="Times New Roman"/>
          <w:sz w:val="24"/>
          <w:szCs w:val="24"/>
          <w:lang w:val="uk-UA"/>
        </w:rPr>
        <w:t>).</w:t>
      </w:r>
    </w:p>
    <w:p w:rsidR="00D05E09" w:rsidRPr="00C8195D" w:rsidRDefault="00D05E09" w:rsidP="00D05E0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8195D">
        <w:rPr>
          <w:rFonts w:ascii="Times New Roman" w:eastAsia="Times New Roman" w:hAnsi="Times New Roman" w:cs="Times New Roman"/>
          <w:sz w:val="24"/>
          <w:szCs w:val="24"/>
          <w:lang w:val="uk-UA"/>
        </w:rPr>
        <w:t>При використанні цього прийому зображуються два чи більше кола, які частково накладаються одне на одне таким чином, що утворюється спільний простір. Вільний простір використовують для запису ознак відмінності, а спільний — для запису ознак, що характерні для всіх об’єктів.</w:t>
      </w:r>
    </w:p>
    <w:p w:rsidR="00D05E09" w:rsidRPr="00C8195D" w:rsidRDefault="00D05E09" w:rsidP="00D05E0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8195D">
        <w:rPr>
          <w:rFonts w:ascii="Times New Roman" w:eastAsia="Times New Roman" w:hAnsi="Times New Roman" w:cs="Times New Roman"/>
          <w:sz w:val="24"/>
          <w:szCs w:val="24"/>
          <w:lang w:val="uk-UA"/>
        </w:rPr>
        <w:t>Такі діаграми можна використовувати й тоді, коли визначаються умови походження того чи іншого явища.</w:t>
      </w:r>
    </w:p>
    <w:p w:rsidR="00D05E09" w:rsidRPr="00D05E09" w:rsidRDefault="00D05E09" w:rsidP="00D05E09">
      <w:pPr>
        <w:pStyle w:val="a3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</w:pPr>
      <w:r w:rsidRPr="00D05E09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Робота в групах.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  <w:r w:rsidRPr="00D05E09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Вправа «Поясни пр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ислів’я з точки зору цитології»</w:t>
      </w:r>
    </w:p>
    <w:p w:rsidR="00D05E09" w:rsidRPr="0096332D" w:rsidRDefault="00D05E09" w:rsidP="00D05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 група: «Без господаря дім - сирота». Хто в домі господар?</w:t>
      </w:r>
    </w:p>
    <w:p w:rsidR="00D05E09" w:rsidRPr="001F7B15" w:rsidRDefault="00D05E09" w:rsidP="00D05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1F7B15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(Відповідь:ядро, в якому зберігається спадкова інформація і регулює всі процеси в клітині).</w:t>
      </w:r>
    </w:p>
    <w:p w:rsidR="00D05E09" w:rsidRDefault="00D05E09" w:rsidP="00D05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ІІ група: «Який палиць не вкуси – усе ж болить».</w:t>
      </w:r>
    </w:p>
    <w:p w:rsidR="00D05E09" w:rsidRDefault="00D05E09" w:rsidP="00D05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ІІІ група: «Крапля мала, але по краплі море утворюється»</w:t>
      </w:r>
    </w:p>
    <w:p w:rsidR="00D05E09" w:rsidRPr="00777C32" w:rsidRDefault="00D05E09" w:rsidP="00D05E09">
      <w:pPr>
        <w:pStyle w:val="a3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5E09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Дебати «Бійка ораторів».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Пропонується учасникам поділитися на малі групи, обговорити й підготувати завдання. Наприклад: підготувати, виголосити та захистити проблемну промову «Використання генетично модифікованих продуктів». Кожна група виступає, після чого викладач підбиває підсумки.</w:t>
      </w:r>
    </w:p>
    <w:p w:rsidR="00D05E09" w:rsidRDefault="00D05E09" w:rsidP="00D05E09">
      <w:pPr>
        <w:pStyle w:val="a3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5E09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Робота в парах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 Складання сенканів на тему «Клітина». Наприклад:</w:t>
      </w:r>
    </w:p>
    <w:p w:rsidR="00D05E09" w:rsidRPr="000B5DD8" w:rsidRDefault="00D05E09" w:rsidP="00D05E09">
      <w:pPr>
        <w:pStyle w:val="a3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0B5DD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Клітина. </w:t>
      </w:r>
    </w:p>
    <w:p w:rsidR="00D05E09" w:rsidRPr="000B5DD8" w:rsidRDefault="00D05E09" w:rsidP="00D05E09">
      <w:pPr>
        <w:pStyle w:val="a3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0B5DD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Жива, дрібна.</w:t>
      </w:r>
    </w:p>
    <w:p w:rsidR="00D05E09" w:rsidRPr="000B5DD8" w:rsidRDefault="00D05E09" w:rsidP="00D05E09">
      <w:pPr>
        <w:pStyle w:val="a3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0B5DD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Утворює, зв’язує, функціонує.</w:t>
      </w:r>
    </w:p>
    <w:p w:rsidR="00D05E09" w:rsidRPr="000B5DD8" w:rsidRDefault="00D05E09" w:rsidP="00D05E09">
      <w:pPr>
        <w:pStyle w:val="a3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0B5DD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lastRenderedPageBreak/>
        <w:t>Одиниця будови живих організмів.</w:t>
      </w:r>
    </w:p>
    <w:p w:rsidR="00D05E09" w:rsidRPr="000B5DD8" w:rsidRDefault="00D05E09" w:rsidP="00D05E09">
      <w:pPr>
        <w:pStyle w:val="a3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0B5DD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Система.</w:t>
      </w:r>
    </w:p>
    <w:p w:rsidR="00D05E09" w:rsidRDefault="00D05E09" w:rsidP="002860F5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етапі </w:t>
      </w:r>
      <w:r w:rsidRPr="00AA4BFC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підбиття підсумків уроку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: інтерактивні вправи: мікрофон, гронування, метод «Сніжна грудка» та інші.</w:t>
      </w:r>
    </w:p>
    <w:p w:rsidR="00D05E09" w:rsidRDefault="00D05E09" w:rsidP="00D05E09">
      <w:pPr>
        <w:pStyle w:val="a3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</w:pPr>
      <w:r w:rsidRPr="00D05E09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Метод «Сніжна грудка»</w:t>
      </w:r>
    </w:p>
    <w:p w:rsidR="00D05E09" w:rsidRDefault="00D05E09" w:rsidP="00D05E09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5E09">
        <w:rPr>
          <w:rFonts w:ascii="Times New Roman" w:eastAsia="Times New Roman" w:hAnsi="Times New Roman" w:cs="Times New Roman"/>
          <w:sz w:val="24"/>
          <w:szCs w:val="24"/>
          <w:lang w:val="uk-UA"/>
        </w:rPr>
        <w:t>Слово – речення - питання – відповідь.</w:t>
      </w:r>
    </w:p>
    <w:p w:rsidR="00D05E09" w:rsidRDefault="00D05E09" w:rsidP="00D05E09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Перший учень проговорює слово, що стосується теми, другий складає речення з цим словом, третій – питання до цього слова, а четвертий відповідає на нього.</w:t>
      </w:r>
    </w:p>
    <w:p w:rsidR="00D05E09" w:rsidRPr="00D05E09" w:rsidRDefault="00D05E09" w:rsidP="00D05E09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</w:pPr>
      <w:r w:rsidRPr="00685E7E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r w:rsidRPr="00685E7E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Наприклад при вивчені теми «Збалансований розвиток» (Екологія)</w:t>
      </w:r>
    </w:p>
    <w:p w:rsidR="00D05E09" w:rsidRPr="00685E7E" w:rsidRDefault="00D05E09" w:rsidP="00D05E09">
      <w:pPr>
        <w:pStyle w:val="a3"/>
        <w:numPr>
          <w:ilvl w:val="0"/>
          <w:numId w:val="18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85E7E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Збалансований розвиток</w:t>
      </w:r>
    </w:p>
    <w:p w:rsidR="00D05E09" w:rsidRPr="00685E7E" w:rsidRDefault="00D05E09" w:rsidP="00D05E09">
      <w:pPr>
        <w:pStyle w:val="a3"/>
        <w:numPr>
          <w:ilvl w:val="0"/>
          <w:numId w:val="18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685E7E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Термін «збалансований розвиток» виник 1980 року, коли вийшла друком «Всесвітня стратегія охорони природи», підготовлена Міжнародною спілкою охорони природи.</w:t>
      </w:r>
    </w:p>
    <w:p w:rsidR="00D05E09" w:rsidRPr="00685E7E" w:rsidRDefault="00D05E09" w:rsidP="00D05E09">
      <w:pPr>
        <w:pStyle w:val="a3"/>
        <w:numPr>
          <w:ilvl w:val="0"/>
          <w:numId w:val="18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685E7E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Які принципи запропонувала ця стратегія?</w:t>
      </w:r>
    </w:p>
    <w:p w:rsidR="00D05E09" w:rsidRDefault="00D05E09" w:rsidP="00D05E09">
      <w:pPr>
        <w:pStyle w:val="a3"/>
        <w:numPr>
          <w:ilvl w:val="0"/>
          <w:numId w:val="18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685E7E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Збереження природи нерозривно пов’язане з питаннями розвитку, а розвиток суспільства має відбуват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ися за умови збереження природи</w:t>
      </w:r>
      <w:r w:rsidRPr="00685E7E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.</w:t>
      </w:r>
    </w:p>
    <w:p w:rsidR="00D05E09" w:rsidRPr="00D05E09" w:rsidRDefault="00D05E09" w:rsidP="00D05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4748C" w:rsidRDefault="0094748C" w:rsidP="002860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6332D">
        <w:rPr>
          <w:rFonts w:ascii="Times New Roman" w:hAnsi="Times New Roman" w:cs="Times New Roman"/>
          <w:sz w:val="24"/>
          <w:szCs w:val="24"/>
          <w:u w:val="single"/>
          <w:lang w:val="uk-UA"/>
        </w:rPr>
        <w:t>Уроки корекції та поглиблення знань</w:t>
      </w:r>
      <w:r w:rsidRPr="009474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7F0E">
        <w:rPr>
          <w:rFonts w:ascii="Times New Roman" w:hAnsi="Times New Roman" w:cs="Times New Roman"/>
          <w:sz w:val="24"/>
          <w:szCs w:val="24"/>
          <w:lang w:val="uk-UA"/>
        </w:rPr>
        <w:t>можна проводити у вигляді уроків –</w:t>
      </w:r>
      <w:r w:rsidR="00D05E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7F0E">
        <w:rPr>
          <w:rFonts w:ascii="Times New Roman" w:hAnsi="Times New Roman" w:cs="Times New Roman"/>
          <w:sz w:val="24"/>
          <w:szCs w:val="24"/>
          <w:lang w:val="uk-UA"/>
        </w:rPr>
        <w:t>ігор</w:t>
      </w:r>
      <w:r w:rsidR="00F57F73">
        <w:rPr>
          <w:rFonts w:ascii="Times New Roman" w:hAnsi="Times New Roman" w:cs="Times New Roman"/>
          <w:sz w:val="24"/>
          <w:szCs w:val="24"/>
          <w:lang w:val="uk-UA"/>
        </w:rPr>
        <w:t>, уроків - конкурсів</w:t>
      </w:r>
      <w:r w:rsidR="00E67F0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57F73">
        <w:rPr>
          <w:rFonts w:ascii="Times New Roman" w:hAnsi="Times New Roman" w:cs="Times New Roman"/>
          <w:sz w:val="24"/>
          <w:szCs w:val="24"/>
          <w:lang w:val="uk-UA"/>
        </w:rPr>
        <w:t xml:space="preserve">уроків – аукціонів, громадських </w:t>
      </w:r>
      <w:r w:rsidR="00E67F0E">
        <w:rPr>
          <w:rFonts w:ascii="Times New Roman" w:hAnsi="Times New Roman" w:cs="Times New Roman"/>
          <w:sz w:val="24"/>
          <w:szCs w:val="24"/>
          <w:lang w:val="uk-UA"/>
        </w:rPr>
        <w:t>та судових слухань,</w:t>
      </w:r>
      <w:r w:rsidR="00D05E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7F0E">
        <w:rPr>
          <w:rFonts w:ascii="Times New Roman" w:hAnsi="Times New Roman" w:cs="Times New Roman"/>
          <w:sz w:val="24"/>
          <w:szCs w:val="24"/>
          <w:lang w:val="uk-UA"/>
        </w:rPr>
        <w:t>проводячи дебати та дискусії</w:t>
      </w:r>
      <w:r w:rsidR="00D05E09">
        <w:rPr>
          <w:rFonts w:ascii="Times New Roman" w:hAnsi="Times New Roman" w:cs="Times New Roman"/>
          <w:sz w:val="24"/>
          <w:szCs w:val="24"/>
          <w:lang w:val="uk-UA"/>
        </w:rPr>
        <w:t xml:space="preserve"> тощо.</w:t>
      </w:r>
      <w:r w:rsidRPr="0094748C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</w:p>
    <w:p w:rsidR="0094748C" w:rsidRPr="0094748C" w:rsidRDefault="0094748C" w:rsidP="00947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Так, наприклад, у рамках теми «Клітина</w:t>
      </w:r>
      <w:r w:rsidR="001F7B15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будова та життєдіяльність» проводжу </w:t>
      </w:r>
      <w:r w:rsidRPr="00D05E09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урок-фантазію «Моє місто -Клітина»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Учні об’єднуються в групи по 5-6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Pr="0094748C">
        <w:rPr>
          <w:rFonts w:ascii="Times New Roman" w:eastAsia="Times New Roman" w:hAnsi="Times New Roman" w:cs="Times New Roman"/>
          <w:sz w:val="24"/>
          <w:szCs w:val="24"/>
          <w:lang w:val="uk-UA"/>
        </w:rPr>
        <w:t>сіб. Кожна група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представники різних </w:t>
      </w:r>
      <w:r w:rsidR="00D82FC8">
        <w:rPr>
          <w:rFonts w:ascii="Times New Roman" w:eastAsia="Times New Roman" w:hAnsi="Times New Roman" w:cs="Times New Roman"/>
          <w:sz w:val="24"/>
          <w:szCs w:val="24"/>
          <w:lang w:val="uk-UA"/>
        </w:rPr>
        <w:t>туристичних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фірм, які презентують на ярмарку своє місто-клітину. Завдання учнів: знайти в клітині аналогії до міських структур, намалювати й представити своє місто. Урок </w:t>
      </w:r>
      <w:r w:rsidR="00D82FC8">
        <w:rPr>
          <w:rFonts w:ascii="Times New Roman" w:eastAsia="Times New Roman" w:hAnsi="Times New Roman" w:cs="Times New Roman"/>
          <w:sz w:val="24"/>
          <w:szCs w:val="24"/>
          <w:lang w:val="uk-UA"/>
        </w:rPr>
        <w:t>вирізняється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високою інтенсифікацією навчального процесу: за 45 хв. Діти повторюють будову клітини, знаходять асоціації, створюють </w:t>
      </w:r>
      <w:r w:rsidR="00D82FC8">
        <w:rPr>
          <w:rFonts w:ascii="Times New Roman" w:eastAsia="Times New Roman" w:hAnsi="Times New Roman" w:cs="Times New Roman"/>
          <w:sz w:val="24"/>
          <w:szCs w:val="24"/>
          <w:lang w:val="uk-UA"/>
        </w:rPr>
        <w:t>рекламний постер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пишуть</w:t>
      </w:r>
      <w:r w:rsidR="00D82F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текс до нього й із задоволенням вживаються в роль туристичних агентів.</w:t>
      </w:r>
    </w:p>
    <w:p w:rsidR="0094748C" w:rsidRDefault="00D82FC8" w:rsidP="00947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82FC8">
        <w:rPr>
          <w:rFonts w:ascii="Times New Roman" w:eastAsia="Times New Roman" w:hAnsi="Times New Roman" w:cs="Times New Roman"/>
          <w:sz w:val="24"/>
          <w:szCs w:val="24"/>
          <w:lang w:val="uk-UA"/>
        </w:rPr>
        <w:t>Вивчення теми «Історичний розвиток і різноманітність органічного світу»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закінчується </w:t>
      </w:r>
      <w:r w:rsidRPr="00D05E09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 xml:space="preserve">дебатами «Перспективи розвитку людства».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Учні  діляться на дві групи: «Оптимісти» й «Песимісти». У продовж 10 хв. Кожна група шукає аргументи на підтримку своєї позиції, а потім методом «</w:t>
      </w:r>
      <w:r w:rsidR="00D05E09">
        <w:rPr>
          <w:rFonts w:ascii="Times New Roman" w:eastAsia="Times New Roman" w:hAnsi="Times New Roman" w:cs="Times New Roman"/>
          <w:sz w:val="24"/>
          <w:szCs w:val="24"/>
          <w:lang w:val="uk-UA"/>
        </w:rPr>
        <w:t>пінг-понгу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 учні обговорюють основні проблеми. Закінчується урок підбиттям підсумків дебатів.</w:t>
      </w:r>
    </w:p>
    <w:p w:rsidR="00D82FC8" w:rsidRPr="00D82FC8" w:rsidRDefault="00D82FC8" w:rsidP="00947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Особливий інтерес в учнів викликає </w:t>
      </w:r>
      <w:r w:rsidRPr="00D05E09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урок-аукціон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тему «Розмноження та індивідуальний розвиток». За два тижні до аукціону діти обирають питання з </w:t>
      </w:r>
      <w:r w:rsidR="00D05E09">
        <w:rPr>
          <w:rFonts w:ascii="Times New Roman" w:eastAsia="Times New Roman" w:hAnsi="Times New Roman" w:cs="Times New Roman"/>
          <w:sz w:val="24"/>
          <w:szCs w:val="24"/>
          <w:lang w:val="uk-UA"/>
        </w:rPr>
        <w:t>найактуальніших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проблем теми, перелік літератури, адреси сайтів. Упродовж аукціону триває «розпродаж знань». Учні, які здобули найбільшу кількість лотів, отримують «Зелену картку»</w:t>
      </w:r>
      <w:r w:rsidR="00D05E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 звільнення від усного заліку.</w:t>
      </w:r>
    </w:p>
    <w:p w:rsidR="00D82FC8" w:rsidRPr="0096332D" w:rsidRDefault="0096332D" w:rsidP="00947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75043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Урок-практикум</w:t>
      </w:r>
      <w:r w:rsidRPr="009633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може </w:t>
      </w:r>
      <w:r w:rsidR="00D05E09">
        <w:rPr>
          <w:rFonts w:ascii="Times New Roman" w:eastAsia="Times New Roman" w:hAnsi="Times New Roman" w:cs="Times New Roman"/>
          <w:sz w:val="24"/>
          <w:szCs w:val="24"/>
          <w:lang w:val="uk-UA"/>
        </w:rPr>
        <w:t>відбуватися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вигляді лабораторної або практичної роботи, семінару та розв’язування задач,</w:t>
      </w:r>
      <w:r w:rsidR="00D05E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але завжди на основі інтерактивних технологій із завданнями різного рівня складності. Наприклад,</w:t>
      </w:r>
      <w:r w:rsidR="00D05E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практична робота «</w:t>
      </w:r>
      <w:r w:rsidRPr="0096332D">
        <w:rPr>
          <w:rFonts w:ascii="Times New Roman" w:eastAsia="Times New Roman" w:hAnsi="Times New Roman" w:cs="Times New Roman"/>
          <w:sz w:val="24"/>
          <w:szCs w:val="24"/>
          <w:lang w:val="uk-UA"/>
        </w:rPr>
        <w:t>Розв’яз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ування типових задач з генетики» закінчується розв’язанням ситуаційної задачі: до медико-генетичної лабораторії звернулися працівники суду за консультацією. Розглядається справа стягнення аліментів і необхідно встановити батьківство громадянина Х. проведено необхідні дослідження і встановлено, що у матері І група крові, у дитини – ІІ, у громадянина Х- ІІІ. </w:t>
      </w:r>
      <w:r w:rsidR="00675043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="00675043">
        <w:rPr>
          <w:rFonts w:ascii="Times New Roman" w:eastAsia="Times New Roman" w:hAnsi="Times New Roman" w:cs="Times New Roman"/>
          <w:sz w:val="24"/>
          <w:szCs w:val="24"/>
          <w:lang w:val="uk-UA"/>
        </w:rPr>
        <w:t>, як експерт, поясніть чи може бути цей чоловік батьком дитини.</w:t>
      </w:r>
    </w:p>
    <w:p w:rsidR="00685E7E" w:rsidRPr="00685E7E" w:rsidRDefault="00685E7E" w:rsidP="00685E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675043" w:rsidRPr="0096332D" w:rsidRDefault="00675043" w:rsidP="00675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Доцільно використовувати інтерактивні технології і під час підготовки до олімпіади, ЗНО та позакласних заходів.</w:t>
      </w:r>
    </w:p>
    <w:p w:rsidR="00195AF3" w:rsidRPr="0094748C" w:rsidRDefault="00195AF3" w:rsidP="00947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5AF3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Перешкоди на шляху застосування інтерактивного навчання.</w:t>
      </w:r>
    </w:p>
    <w:p w:rsidR="00195AF3" w:rsidRPr="00195AF3" w:rsidRDefault="00195AF3" w:rsidP="00AE7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95AF3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На жаль, на шляху застосування інтерактивного навчання існують і певні перешкоди. Це вплив освітніх традицій, почуття дискомфорту, яке спричиняють будь-які зміни, брак мотивації до змін моделей та інформації стосовно ефективного навчання.</w:t>
      </w:r>
    </w:p>
    <w:p w:rsidR="00195AF3" w:rsidRPr="00195AF3" w:rsidRDefault="00195AF3" w:rsidP="00D05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95AF3">
        <w:rPr>
          <w:rFonts w:ascii="Times New Roman" w:eastAsia="Times New Roman" w:hAnsi="Times New Roman" w:cs="Times New Roman"/>
          <w:sz w:val="24"/>
          <w:szCs w:val="24"/>
          <w:lang w:val="uk-UA"/>
        </w:rPr>
        <w:t>Одним із найбільших бар’єрів у використанні інтерактивних методів навчання є ризик, що учні не братимуть участі в навчальному процесі, не будуть застосовувати розумові операції; ризик, що викладач втратить контроль над ситуацією або буде розкритикований. Проте практика свідчить, що отримані результати значно перевищують усі ризики.</w:t>
      </w:r>
    </w:p>
    <w:p w:rsidR="00195AF3" w:rsidRPr="00346488" w:rsidRDefault="00AE7A5D" w:rsidP="00D05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504D" w:themeColor="accent2"/>
          <w:sz w:val="24"/>
          <w:szCs w:val="24"/>
          <w:lang w:val="uk-UA"/>
        </w:rPr>
      </w:pPr>
      <w:r w:rsidRPr="00346488">
        <w:rPr>
          <w:rFonts w:ascii="Times New Roman" w:hAnsi="Times New Roman" w:cs="Times New Roman"/>
          <w:b/>
          <w:i/>
          <w:color w:val="C0504D" w:themeColor="accent2"/>
          <w:sz w:val="24"/>
          <w:szCs w:val="24"/>
          <w:lang w:val="uk-UA"/>
        </w:rPr>
        <w:t>Висновки</w:t>
      </w:r>
    </w:p>
    <w:p w:rsidR="00E45D27" w:rsidRPr="00AE7A5D" w:rsidRDefault="00E45D27" w:rsidP="00E45D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7A5D">
        <w:rPr>
          <w:rFonts w:ascii="Times New Roman" w:hAnsi="Times New Roman" w:cs="Times New Roman"/>
          <w:sz w:val="24"/>
          <w:szCs w:val="24"/>
          <w:lang w:val="uk-UA"/>
        </w:rPr>
        <w:t>Сучасний пе</w:t>
      </w:r>
      <w:r>
        <w:rPr>
          <w:rFonts w:ascii="Times New Roman" w:hAnsi="Times New Roman" w:cs="Times New Roman"/>
          <w:sz w:val="24"/>
          <w:szCs w:val="24"/>
          <w:lang w:val="uk-UA"/>
        </w:rPr>
        <w:t>дагог у навчально-виховному про</w:t>
      </w:r>
      <w:r w:rsidRPr="00AE7A5D">
        <w:rPr>
          <w:rFonts w:ascii="Times New Roman" w:hAnsi="Times New Roman" w:cs="Times New Roman"/>
          <w:sz w:val="24"/>
          <w:szCs w:val="24"/>
          <w:lang w:val="uk-UA"/>
        </w:rPr>
        <w:t>цесі повинен у</w:t>
      </w:r>
      <w:r>
        <w:rPr>
          <w:rFonts w:ascii="Times New Roman" w:hAnsi="Times New Roman" w:cs="Times New Roman"/>
          <w:sz w:val="24"/>
          <w:szCs w:val="24"/>
          <w:lang w:val="uk-UA"/>
        </w:rPr>
        <w:t>досконалювати свою роботу, вико</w:t>
      </w:r>
      <w:r w:rsidRPr="00AE7A5D">
        <w:rPr>
          <w:rFonts w:ascii="Times New Roman" w:hAnsi="Times New Roman" w:cs="Times New Roman"/>
          <w:sz w:val="24"/>
          <w:szCs w:val="24"/>
          <w:lang w:val="uk-UA"/>
        </w:rPr>
        <w:t>ристовувати нові форми, методи, засоби, прийоми на уроках. Підтверджує думку народна мудрість: «Не навчайте діт</w:t>
      </w:r>
      <w:r>
        <w:rPr>
          <w:rFonts w:ascii="Times New Roman" w:hAnsi="Times New Roman" w:cs="Times New Roman"/>
          <w:sz w:val="24"/>
          <w:szCs w:val="24"/>
          <w:lang w:val="uk-UA"/>
        </w:rPr>
        <w:t>ей так, як навчали нас. Вони на</w:t>
      </w:r>
      <w:r w:rsidRPr="00AE7A5D">
        <w:rPr>
          <w:rFonts w:ascii="Times New Roman" w:hAnsi="Times New Roman" w:cs="Times New Roman"/>
          <w:sz w:val="24"/>
          <w:szCs w:val="24"/>
          <w:lang w:val="uk-UA"/>
        </w:rPr>
        <w:t>ро</w:t>
      </w:r>
      <w:r>
        <w:rPr>
          <w:rFonts w:ascii="Times New Roman" w:hAnsi="Times New Roman" w:cs="Times New Roman"/>
          <w:sz w:val="24"/>
          <w:szCs w:val="24"/>
          <w:lang w:val="uk-UA"/>
        </w:rPr>
        <w:t>дилися в інший час». Тому викладач має розгля</w:t>
      </w:r>
      <w:r w:rsidRPr="00AE7A5D">
        <w:rPr>
          <w:rFonts w:ascii="Times New Roman" w:hAnsi="Times New Roman" w:cs="Times New Roman"/>
          <w:sz w:val="24"/>
          <w:szCs w:val="24"/>
          <w:lang w:val="uk-UA"/>
        </w:rPr>
        <w:t>дати кожного учн</w:t>
      </w:r>
      <w:r>
        <w:rPr>
          <w:rFonts w:ascii="Times New Roman" w:hAnsi="Times New Roman" w:cs="Times New Roman"/>
          <w:sz w:val="24"/>
          <w:szCs w:val="24"/>
          <w:lang w:val="uk-UA"/>
        </w:rPr>
        <w:t>я як окрему особистість з її по</w:t>
      </w:r>
      <w:r w:rsidRPr="00AE7A5D">
        <w:rPr>
          <w:rFonts w:ascii="Times New Roman" w:hAnsi="Times New Roman" w:cs="Times New Roman"/>
          <w:sz w:val="24"/>
          <w:szCs w:val="24"/>
          <w:lang w:val="uk-UA"/>
        </w:rPr>
        <w:t>глядами, переконаннями, почуттями.</w:t>
      </w:r>
    </w:p>
    <w:p w:rsidR="00195AF3" w:rsidRPr="00195AF3" w:rsidRDefault="00195AF3" w:rsidP="00E45D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95AF3">
        <w:rPr>
          <w:rFonts w:ascii="Times New Roman" w:eastAsia="Times New Roman" w:hAnsi="Times New Roman" w:cs="Times New Roman"/>
          <w:sz w:val="24"/>
          <w:szCs w:val="24"/>
          <w:lang w:val="uk-UA"/>
        </w:rPr>
        <w:t>Використання інтерактивних технологій – не самоціль. Це лише засіб для досягнення такої атмосфери в групі, яка найкраще сприяє співробітництву, порозумінню й доброзичливості, дає можливість</w:t>
      </w:r>
      <w:r w:rsidR="00E45D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дійсно реалізувати особистісно-з</w:t>
      </w:r>
      <w:r w:rsidRPr="00195AF3">
        <w:rPr>
          <w:rFonts w:ascii="Times New Roman" w:eastAsia="Times New Roman" w:hAnsi="Times New Roman" w:cs="Times New Roman"/>
          <w:sz w:val="24"/>
          <w:szCs w:val="24"/>
          <w:lang w:val="uk-UA"/>
        </w:rPr>
        <w:t>орієнтоване навчання.</w:t>
      </w:r>
    </w:p>
    <w:p w:rsidR="00195AF3" w:rsidRPr="00195AF3" w:rsidRDefault="00195AF3" w:rsidP="00195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95AF3">
        <w:rPr>
          <w:rFonts w:ascii="Times New Roman" w:eastAsia="Times New Roman" w:hAnsi="Times New Roman" w:cs="Times New Roman"/>
          <w:sz w:val="24"/>
          <w:szCs w:val="24"/>
          <w:lang w:val="uk-UA"/>
        </w:rPr>
        <w:t>Особливістю інтерактивного навчання є підготовка молодої людини до життя і громадянської активності в громадянському суспільстві і демократичній правовій державі. Це вимагає активізації навчальних можливостей учня замість переказування абстрактної, «готової» інформації, відірваного від їхнього життя і суспільного досвіду. Уроки також повинні надати учням основні пізнавальні та громадянські вміння, а також навички і зразки поведінки.</w:t>
      </w:r>
    </w:p>
    <w:p w:rsidR="00195AF3" w:rsidRDefault="00195AF3" w:rsidP="00E45D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5AF3">
        <w:rPr>
          <w:rFonts w:ascii="Times New Roman" w:eastAsia="Times New Roman" w:hAnsi="Times New Roman" w:cs="Times New Roman"/>
          <w:sz w:val="24"/>
          <w:szCs w:val="24"/>
          <w:lang w:val="uk-UA"/>
        </w:rPr>
        <w:t>Уроки мають захоплювати учнів, пробуджувати в них інтерес та мотивацію, навчати самостійному мисленню та діям.</w:t>
      </w:r>
    </w:p>
    <w:p w:rsidR="00AE7A5D" w:rsidRPr="00AE7A5D" w:rsidRDefault="00AE7A5D" w:rsidP="00E45D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7A5D">
        <w:rPr>
          <w:rFonts w:ascii="Times New Roman" w:hAnsi="Times New Roman" w:cs="Times New Roman"/>
          <w:sz w:val="24"/>
          <w:szCs w:val="24"/>
          <w:lang w:val="uk-UA"/>
        </w:rPr>
        <w:t xml:space="preserve">Звичайно, </w:t>
      </w:r>
      <w:r>
        <w:rPr>
          <w:rFonts w:ascii="Times New Roman" w:hAnsi="Times New Roman" w:cs="Times New Roman"/>
          <w:sz w:val="24"/>
          <w:szCs w:val="24"/>
          <w:lang w:val="uk-UA"/>
        </w:rPr>
        <w:t>впровадження запропонованих тех</w:t>
      </w:r>
      <w:r w:rsidRPr="00AE7A5D">
        <w:rPr>
          <w:rFonts w:ascii="Times New Roman" w:hAnsi="Times New Roman" w:cs="Times New Roman"/>
          <w:sz w:val="24"/>
          <w:szCs w:val="24"/>
          <w:lang w:val="uk-UA"/>
        </w:rPr>
        <w:t>нологій — нелегка справа навіть для досвідченого педагога й потребує ґрунтовної підготовки (підбір матеріалів, складання плану, ретельне вивчення індиві</w:t>
      </w:r>
      <w:r>
        <w:rPr>
          <w:rFonts w:ascii="Times New Roman" w:hAnsi="Times New Roman" w:cs="Times New Roman"/>
          <w:sz w:val="24"/>
          <w:szCs w:val="24"/>
          <w:lang w:val="uk-UA"/>
        </w:rPr>
        <w:t>дуальних особливостей учнів групи та ін.). Але той викладач, який прагне розкрити всі зді</w:t>
      </w:r>
      <w:r w:rsidRPr="00AE7A5D">
        <w:rPr>
          <w:rFonts w:ascii="Times New Roman" w:hAnsi="Times New Roman" w:cs="Times New Roman"/>
          <w:sz w:val="24"/>
          <w:szCs w:val="24"/>
          <w:lang w:val="uk-UA"/>
        </w:rPr>
        <w:t>бності й таланти своїх учнів, навчити їх учитися, знаходити істи</w:t>
      </w:r>
      <w:r>
        <w:rPr>
          <w:rFonts w:ascii="Times New Roman" w:hAnsi="Times New Roman" w:cs="Times New Roman"/>
          <w:sz w:val="24"/>
          <w:szCs w:val="24"/>
          <w:lang w:val="uk-UA"/>
        </w:rPr>
        <w:t>ну, обов'язково буде шукати шля</w:t>
      </w:r>
      <w:r w:rsidRPr="00AE7A5D">
        <w:rPr>
          <w:rFonts w:ascii="Times New Roman" w:hAnsi="Times New Roman" w:cs="Times New Roman"/>
          <w:sz w:val="24"/>
          <w:szCs w:val="24"/>
          <w:lang w:val="uk-UA"/>
        </w:rPr>
        <w:t>хи вдосконалення своєї методики.</w:t>
      </w:r>
    </w:p>
    <w:p w:rsidR="00AE7A5D" w:rsidRDefault="00AE7A5D" w:rsidP="00E45D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7A5D">
        <w:rPr>
          <w:rFonts w:ascii="Times New Roman" w:hAnsi="Times New Roman" w:cs="Times New Roman"/>
          <w:sz w:val="24"/>
          <w:szCs w:val="24"/>
          <w:lang w:val="uk-UA"/>
        </w:rPr>
        <w:t>Таким чином</w:t>
      </w:r>
      <w:r>
        <w:rPr>
          <w:rFonts w:ascii="Times New Roman" w:hAnsi="Times New Roman" w:cs="Times New Roman"/>
          <w:sz w:val="24"/>
          <w:szCs w:val="24"/>
          <w:lang w:val="uk-UA"/>
        </w:rPr>
        <w:t>, завдяки ефекту новизни та ори</w:t>
      </w:r>
      <w:r w:rsidRPr="00AE7A5D">
        <w:rPr>
          <w:rFonts w:ascii="Times New Roman" w:hAnsi="Times New Roman" w:cs="Times New Roman"/>
          <w:sz w:val="24"/>
          <w:szCs w:val="24"/>
          <w:lang w:val="uk-UA"/>
        </w:rPr>
        <w:t>гінальності використання інтерактивних методів за умови їх прави</w:t>
      </w:r>
      <w:r>
        <w:rPr>
          <w:rFonts w:ascii="Times New Roman" w:hAnsi="Times New Roman" w:cs="Times New Roman"/>
          <w:sz w:val="24"/>
          <w:szCs w:val="24"/>
          <w:lang w:val="uk-UA"/>
        </w:rPr>
        <w:t>льної організації в учнів підви</w:t>
      </w:r>
      <w:r w:rsidRPr="00AE7A5D">
        <w:rPr>
          <w:rFonts w:ascii="Times New Roman" w:hAnsi="Times New Roman" w:cs="Times New Roman"/>
          <w:sz w:val="24"/>
          <w:szCs w:val="24"/>
          <w:lang w:val="uk-UA"/>
        </w:rPr>
        <w:t>щується інтерес до процесу навчання, формується їх світобачення,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вони орієнтовно визначають жит</w:t>
      </w:r>
      <w:r w:rsidRPr="00AE7A5D">
        <w:rPr>
          <w:rFonts w:ascii="Times New Roman" w:hAnsi="Times New Roman" w:cs="Times New Roman"/>
          <w:sz w:val="24"/>
          <w:szCs w:val="24"/>
          <w:lang w:val="uk-UA"/>
        </w:rPr>
        <w:t>тєву позицію, своє місце в сучасному світі.</w:t>
      </w:r>
    </w:p>
    <w:p w:rsidR="00AE7A5D" w:rsidRDefault="00AE7A5D" w:rsidP="00AE7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0441" w:rsidRDefault="00750441" w:rsidP="00AE7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0441" w:rsidRDefault="00750441" w:rsidP="00AE7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0441" w:rsidRDefault="00750441" w:rsidP="00AE7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0441" w:rsidRDefault="00750441" w:rsidP="00AE7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0441" w:rsidRDefault="00750441" w:rsidP="00AE7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0441" w:rsidRDefault="00750441" w:rsidP="00AE7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0441" w:rsidRDefault="00750441" w:rsidP="00AE7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0441" w:rsidRDefault="00750441" w:rsidP="00AE7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0441" w:rsidRDefault="00750441" w:rsidP="00AE7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0441" w:rsidRDefault="00750441" w:rsidP="00AE7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0441" w:rsidRDefault="00750441" w:rsidP="00AE7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0441" w:rsidRDefault="00750441" w:rsidP="00AE7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0441" w:rsidRDefault="00750441" w:rsidP="00AE7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0441" w:rsidRDefault="00750441" w:rsidP="00AE7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0441" w:rsidRDefault="00750441" w:rsidP="00AE7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0441" w:rsidRDefault="00750441" w:rsidP="00AE7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0441" w:rsidRDefault="00750441" w:rsidP="00AE7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7A5D" w:rsidRPr="00AE7A5D" w:rsidRDefault="00AE7A5D" w:rsidP="00AE7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7A5D">
        <w:rPr>
          <w:rFonts w:ascii="Times New Roman" w:hAnsi="Times New Roman" w:cs="Times New Roman"/>
          <w:sz w:val="24"/>
          <w:szCs w:val="24"/>
          <w:lang w:val="uk-UA"/>
        </w:rPr>
        <w:lastRenderedPageBreak/>
        <w:t>Список літератури</w:t>
      </w:r>
    </w:p>
    <w:p w:rsidR="00AE7A5D" w:rsidRPr="00AE7A5D" w:rsidRDefault="00AE7A5D" w:rsidP="00AE7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7A5D" w:rsidRPr="00AE7A5D" w:rsidRDefault="00AE7A5D" w:rsidP="00AE7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7A5D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AE7A5D">
        <w:rPr>
          <w:rFonts w:ascii="Times New Roman" w:hAnsi="Times New Roman" w:cs="Times New Roman"/>
          <w:sz w:val="24"/>
          <w:szCs w:val="24"/>
          <w:lang w:val="uk-UA"/>
        </w:rPr>
        <w:tab/>
        <w:t>Безпалько О., Савич Ж. спілкуємось та діємо: Навч.-метод. посібник. – К.: Навчальна книга, 2002. – 112 с.</w:t>
      </w:r>
    </w:p>
    <w:p w:rsidR="00AE7A5D" w:rsidRPr="00AE7A5D" w:rsidRDefault="00AE7A5D" w:rsidP="00AE7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7A5D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AE7A5D">
        <w:rPr>
          <w:rFonts w:ascii="Times New Roman" w:hAnsi="Times New Roman" w:cs="Times New Roman"/>
          <w:sz w:val="24"/>
          <w:szCs w:val="24"/>
          <w:lang w:val="uk-UA"/>
        </w:rPr>
        <w:tab/>
        <w:t>Васьков Ю. В. Педагогічні теорії, технології, досвід (Дидактичний аспект). – Х.: Скорпіон, 2000. – 120 с.</w:t>
      </w:r>
    </w:p>
    <w:p w:rsidR="00AE7A5D" w:rsidRPr="00AE7A5D" w:rsidRDefault="00AE7A5D" w:rsidP="00AE7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7A5D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AE7A5D">
        <w:rPr>
          <w:rFonts w:ascii="Times New Roman" w:hAnsi="Times New Roman" w:cs="Times New Roman"/>
          <w:sz w:val="24"/>
          <w:szCs w:val="24"/>
          <w:lang w:val="uk-UA"/>
        </w:rPr>
        <w:tab/>
        <w:t>Інтерактивні технології навчання: теорія, практика, досвід: Метод. Посібник. – К., 2002.</w:t>
      </w:r>
    </w:p>
    <w:p w:rsidR="00AE7A5D" w:rsidRPr="00AE7A5D" w:rsidRDefault="00AE7A5D" w:rsidP="00AE7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7A5D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AE7A5D">
        <w:rPr>
          <w:rFonts w:ascii="Times New Roman" w:hAnsi="Times New Roman" w:cs="Times New Roman"/>
          <w:sz w:val="24"/>
          <w:szCs w:val="24"/>
          <w:lang w:val="uk-UA"/>
        </w:rPr>
        <w:tab/>
        <w:t>Логачевська С. П. Диференціація у звичайному класі: Посібник для вчителя. – К.: Заповіт, 1998. – 336 с.</w:t>
      </w:r>
    </w:p>
    <w:p w:rsidR="00AE7A5D" w:rsidRPr="00AE7A5D" w:rsidRDefault="00AE7A5D" w:rsidP="00AE7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7A5D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Pr="00AE7A5D">
        <w:rPr>
          <w:rFonts w:ascii="Times New Roman" w:hAnsi="Times New Roman" w:cs="Times New Roman"/>
          <w:sz w:val="24"/>
          <w:szCs w:val="24"/>
          <w:lang w:val="uk-UA"/>
        </w:rPr>
        <w:tab/>
        <w:t>Освітні технології: Навч.-метод. посіб. / О. М. Пєхота, А. З. Кіктенко,     О. М. Любарська та ін..; за заг. ред. О. М. Пєхоти. – К.: А.С.К., 2001. –  256 с.</w:t>
      </w:r>
    </w:p>
    <w:p w:rsidR="00AE7A5D" w:rsidRPr="00AE7A5D" w:rsidRDefault="00AE7A5D" w:rsidP="00AE7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7A5D">
        <w:rPr>
          <w:rFonts w:ascii="Times New Roman" w:hAnsi="Times New Roman" w:cs="Times New Roman"/>
          <w:sz w:val="24"/>
          <w:szCs w:val="24"/>
          <w:lang w:val="uk-UA"/>
        </w:rPr>
        <w:t>6.</w:t>
      </w:r>
      <w:r w:rsidRPr="00AE7A5D">
        <w:rPr>
          <w:rFonts w:ascii="Times New Roman" w:hAnsi="Times New Roman" w:cs="Times New Roman"/>
          <w:sz w:val="24"/>
          <w:szCs w:val="24"/>
          <w:lang w:val="uk-UA"/>
        </w:rPr>
        <w:tab/>
        <w:t>Основи нових інформаційних технологій навчання: Посіб. для вчителів / Авт. кол.; за ред.. Ю. І. Машбіца. – К.: ТЗМН, 1997. –                    264 с.</w:t>
      </w:r>
    </w:p>
    <w:p w:rsidR="00AE7A5D" w:rsidRPr="00AE7A5D" w:rsidRDefault="00AE7A5D" w:rsidP="00AE7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7A5D">
        <w:rPr>
          <w:rFonts w:ascii="Times New Roman" w:hAnsi="Times New Roman" w:cs="Times New Roman"/>
          <w:sz w:val="24"/>
          <w:szCs w:val="24"/>
          <w:lang w:val="uk-UA"/>
        </w:rPr>
        <w:t>7.</w:t>
      </w:r>
      <w:r w:rsidRPr="00AE7A5D">
        <w:rPr>
          <w:rFonts w:ascii="Times New Roman" w:hAnsi="Times New Roman" w:cs="Times New Roman"/>
          <w:sz w:val="24"/>
          <w:szCs w:val="24"/>
          <w:lang w:val="uk-UA"/>
        </w:rPr>
        <w:tab/>
        <w:t>Перспективні освітні технології: Наук.-метод. посіб. / За ред. Г. С. Сазоненко. – К.: Гопак, 2000. – 560 с.</w:t>
      </w:r>
    </w:p>
    <w:p w:rsidR="00AE7A5D" w:rsidRPr="00AE7A5D" w:rsidRDefault="00AE7A5D" w:rsidP="00AE7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7A5D">
        <w:rPr>
          <w:rFonts w:ascii="Times New Roman" w:hAnsi="Times New Roman" w:cs="Times New Roman"/>
          <w:sz w:val="24"/>
          <w:szCs w:val="24"/>
          <w:lang w:val="uk-UA"/>
        </w:rPr>
        <w:t>8.</w:t>
      </w:r>
      <w:r w:rsidRPr="00AE7A5D">
        <w:rPr>
          <w:rFonts w:ascii="Times New Roman" w:hAnsi="Times New Roman" w:cs="Times New Roman"/>
          <w:sz w:val="24"/>
          <w:szCs w:val="24"/>
          <w:lang w:val="uk-UA"/>
        </w:rPr>
        <w:tab/>
        <w:t>Підласий І., Підласий А. Педагогічні інновації // Рідна школа. – 1996. – №12.</w:t>
      </w:r>
    </w:p>
    <w:p w:rsidR="00AE7A5D" w:rsidRPr="00AE7A5D" w:rsidRDefault="00AE7A5D" w:rsidP="00AE7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7A5D">
        <w:rPr>
          <w:rFonts w:ascii="Times New Roman" w:hAnsi="Times New Roman" w:cs="Times New Roman"/>
          <w:sz w:val="24"/>
          <w:szCs w:val="24"/>
          <w:lang w:val="uk-UA"/>
        </w:rPr>
        <w:t>9.</w:t>
      </w:r>
      <w:r w:rsidRPr="00AE7A5D">
        <w:rPr>
          <w:rFonts w:ascii="Times New Roman" w:hAnsi="Times New Roman" w:cs="Times New Roman"/>
          <w:sz w:val="24"/>
          <w:szCs w:val="24"/>
          <w:lang w:val="uk-UA"/>
        </w:rPr>
        <w:tab/>
        <w:t xml:space="preserve">Пометун О. І. та ін. Сучасний урок. Інтерактивні технології навчання: Наук.-метод. посібн. / О. І. Пометун, Л. В. Пироженко. За ред. О. І. Пометун. – К.: Видавництво А. С. К., 2004. – 192 с.  </w:t>
      </w:r>
    </w:p>
    <w:p w:rsidR="00AE7A5D" w:rsidRPr="00AE7A5D" w:rsidRDefault="00AE7A5D" w:rsidP="00AE7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7A5D">
        <w:rPr>
          <w:rFonts w:ascii="Times New Roman" w:hAnsi="Times New Roman" w:cs="Times New Roman"/>
          <w:sz w:val="24"/>
          <w:szCs w:val="24"/>
          <w:lang w:val="uk-UA"/>
        </w:rPr>
        <w:t>10.</w:t>
      </w:r>
      <w:r w:rsidRPr="00AE7A5D">
        <w:rPr>
          <w:rFonts w:ascii="Times New Roman" w:hAnsi="Times New Roman" w:cs="Times New Roman"/>
          <w:sz w:val="24"/>
          <w:szCs w:val="24"/>
          <w:lang w:val="uk-UA"/>
        </w:rPr>
        <w:tab/>
        <w:t>Сиротенко Г. О. Сучасний урок: інтерактивні технології навчання. – Х.: Видав. гр. «Основа», 2003. – 78 с.</w:t>
      </w:r>
    </w:p>
    <w:p w:rsidR="00AE7A5D" w:rsidRPr="00AE7A5D" w:rsidRDefault="00AE7A5D" w:rsidP="00AE7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95AF3" w:rsidRPr="00195AF3" w:rsidRDefault="00195AF3" w:rsidP="00AE7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95AF3" w:rsidRPr="00195AF3" w:rsidSect="00DA1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BE7" w:rsidRDefault="001F3BE7" w:rsidP="00C0329C">
      <w:pPr>
        <w:spacing w:after="0" w:line="240" w:lineRule="auto"/>
      </w:pPr>
      <w:r>
        <w:separator/>
      </w:r>
    </w:p>
  </w:endnote>
  <w:endnote w:type="continuationSeparator" w:id="1">
    <w:p w:rsidR="001F3BE7" w:rsidRDefault="001F3BE7" w:rsidP="00C0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BE7" w:rsidRDefault="001F3BE7" w:rsidP="00C0329C">
      <w:pPr>
        <w:spacing w:after="0" w:line="240" w:lineRule="auto"/>
      </w:pPr>
      <w:r>
        <w:separator/>
      </w:r>
    </w:p>
  </w:footnote>
  <w:footnote w:type="continuationSeparator" w:id="1">
    <w:p w:rsidR="001F3BE7" w:rsidRDefault="001F3BE7" w:rsidP="00C03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4FF6"/>
    <w:multiLevelType w:val="singleLevel"/>
    <w:tmpl w:val="308CBCDE"/>
    <w:lvl w:ilvl="0">
      <w:start w:val="1"/>
      <w:numFmt w:val="decimal"/>
      <w:lvlText w:val="3.%1."/>
      <w:legacy w:legacy="1" w:legacySpace="0" w:legacyIndent="365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04167BFD"/>
    <w:multiLevelType w:val="hybridMultilevel"/>
    <w:tmpl w:val="5A5A87DC"/>
    <w:lvl w:ilvl="0" w:tplc="9D160572">
      <w:start w:val="1"/>
      <w:numFmt w:val="decimal"/>
      <w:lvlText w:val="%1."/>
      <w:lvlJc w:val="left"/>
      <w:pPr>
        <w:ind w:left="1210" w:hanging="360"/>
      </w:pPr>
      <w:rPr>
        <w:rFonts w:hint="default"/>
        <w:b/>
        <w:color w:val="0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07CF37EB"/>
    <w:multiLevelType w:val="hybridMultilevel"/>
    <w:tmpl w:val="83248D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32ADC"/>
    <w:multiLevelType w:val="hybridMultilevel"/>
    <w:tmpl w:val="C0BC8D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36EF0"/>
    <w:multiLevelType w:val="singleLevel"/>
    <w:tmpl w:val="558C6C30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5">
    <w:nsid w:val="13596D3A"/>
    <w:multiLevelType w:val="singleLevel"/>
    <w:tmpl w:val="18E21D5A"/>
    <w:lvl w:ilvl="0">
      <w:start w:val="1"/>
      <w:numFmt w:val="decimal"/>
      <w:lvlText w:val="4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6">
    <w:nsid w:val="1CEC455F"/>
    <w:multiLevelType w:val="hybridMultilevel"/>
    <w:tmpl w:val="446A0C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94049"/>
    <w:multiLevelType w:val="hybridMultilevel"/>
    <w:tmpl w:val="D1FEAA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8D57B6"/>
    <w:multiLevelType w:val="hybridMultilevel"/>
    <w:tmpl w:val="38B63190"/>
    <w:lvl w:ilvl="0" w:tplc="CC14D6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E817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3ABE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10BB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32F8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6C23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D6A5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6A76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7A2E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5F17FD"/>
    <w:multiLevelType w:val="singleLevel"/>
    <w:tmpl w:val="0DC6CA5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>
    <w:nsid w:val="2BDD02EF"/>
    <w:multiLevelType w:val="hybridMultilevel"/>
    <w:tmpl w:val="437E844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>
    <w:nsid w:val="2FA76075"/>
    <w:multiLevelType w:val="hybridMultilevel"/>
    <w:tmpl w:val="CEA8A5B0"/>
    <w:lvl w:ilvl="0" w:tplc="0409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>
    <w:nsid w:val="317E5B40"/>
    <w:multiLevelType w:val="hybridMultilevel"/>
    <w:tmpl w:val="FE96708E"/>
    <w:lvl w:ilvl="0" w:tplc="041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48B762D1"/>
    <w:multiLevelType w:val="singleLevel"/>
    <w:tmpl w:val="5E2E77B4"/>
    <w:lvl w:ilvl="0">
      <w:start w:val="1"/>
      <w:numFmt w:val="decimal"/>
      <w:lvlText w:val="1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4">
    <w:nsid w:val="4EEF5BCB"/>
    <w:multiLevelType w:val="hybridMultilevel"/>
    <w:tmpl w:val="7B641D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B2122F"/>
    <w:multiLevelType w:val="hybridMultilevel"/>
    <w:tmpl w:val="9C7CD50E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9C77B7C"/>
    <w:multiLevelType w:val="hybridMultilevel"/>
    <w:tmpl w:val="037886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3C5F3A"/>
    <w:multiLevelType w:val="hybridMultilevel"/>
    <w:tmpl w:val="8B56E71A"/>
    <w:lvl w:ilvl="0" w:tplc="6E46F5F6">
      <w:start w:val="9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000000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57741E5"/>
    <w:multiLevelType w:val="singleLevel"/>
    <w:tmpl w:val="78D87764"/>
    <w:lvl w:ilvl="0">
      <w:start w:val="1"/>
      <w:numFmt w:val="decimal"/>
      <w:lvlText w:val="2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9">
    <w:nsid w:val="67266226"/>
    <w:multiLevelType w:val="hybridMultilevel"/>
    <w:tmpl w:val="2F6453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259F4"/>
    <w:multiLevelType w:val="singleLevel"/>
    <w:tmpl w:val="3DFA0966"/>
    <w:lvl w:ilvl="0">
      <w:start w:val="4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1">
    <w:nsid w:val="7DF90EED"/>
    <w:multiLevelType w:val="hybridMultilevel"/>
    <w:tmpl w:val="A91C322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4"/>
  </w:num>
  <w:num w:numId="9">
    <w:abstractNumId w:val="20"/>
  </w:num>
  <w:num w:numId="10">
    <w:abstractNumId w:val="17"/>
  </w:num>
  <w:num w:numId="11">
    <w:abstractNumId w:val="11"/>
  </w:num>
  <w:num w:numId="12">
    <w:abstractNumId w:val="14"/>
  </w:num>
  <w:num w:numId="13">
    <w:abstractNumId w:val="6"/>
  </w:num>
  <w:num w:numId="14">
    <w:abstractNumId w:val="19"/>
  </w:num>
  <w:num w:numId="15">
    <w:abstractNumId w:val="15"/>
  </w:num>
  <w:num w:numId="16">
    <w:abstractNumId w:val="3"/>
  </w:num>
  <w:num w:numId="17">
    <w:abstractNumId w:val="21"/>
  </w:num>
  <w:num w:numId="18">
    <w:abstractNumId w:val="10"/>
  </w:num>
  <w:num w:numId="19">
    <w:abstractNumId w:val="16"/>
  </w:num>
  <w:num w:numId="20">
    <w:abstractNumId w:val="7"/>
  </w:num>
  <w:num w:numId="21">
    <w:abstractNumId w:val="12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368B"/>
    <w:rsid w:val="000749E4"/>
    <w:rsid w:val="000A0503"/>
    <w:rsid w:val="000A4562"/>
    <w:rsid w:val="000B5DD8"/>
    <w:rsid w:val="000E26BE"/>
    <w:rsid w:val="00130DAE"/>
    <w:rsid w:val="00166B03"/>
    <w:rsid w:val="00181A61"/>
    <w:rsid w:val="00195AF3"/>
    <w:rsid w:val="001B1E8C"/>
    <w:rsid w:val="001F3BE7"/>
    <w:rsid w:val="001F7B15"/>
    <w:rsid w:val="00225169"/>
    <w:rsid w:val="002312B3"/>
    <w:rsid w:val="002860F5"/>
    <w:rsid w:val="002C3BC5"/>
    <w:rsid w:val="002E3D3E"/>
    <w:rsid w:val="002F06E8"/>
    <w:rsid w:val="002F0EB0"/>
    <w:rsid w:val="003103A2"/>
    <w:rsid w:val="00346488"/>
    <w:rsid w:val="00394D5C"/>
    <w:rsid w:val="00426FDF"/>
    <w:rsid w:val="004708D3"/>
    <w:rsid w:val="00505B37"/>
    <w:rsid w:val="00522D82"/>
    <w:rsid w:val="005D368B"/>
    <w:rsid w:val="005E3692"/>
    <w:rsid w:val="005E721F"/>
    <w:rsid w:val="00675043"/>
    <w:rsid w:val="00685E7E"/>
    <w:rsid w:val="00703F96"/>
    <w:rsid w:val="00710443"/>
    <w:rsid w:val="00725EA1"/>
    <w:rsid w:val="00750441"/>
    <w:rsid w:val="00756928"/>
    <w:rsid w:val="00777C32"/>
    <w:rsid w:val="00844DED"/>
    <w:rsid w:val="008B1563"/>
    <w:rsid w:val="008E0276"/>
    <w:rsid w:val="0094748C"/>
    <w:rsid w:val="0096332D"/>
    <w:rsid w:val="00985D1F"/>
    <w:rsid w:val="009F798C"/>
    <w:rsid w:val="00A179C0"/>
    <w:rsid w:val="00A30E67"/>
    <w:rsid w:val="00A405EE"/>
    <w:rsid w:val="00AA4BFC"/>
    <w:rsid w:val="00AE7A5D"/>
    <w:rsid w:val="00B362DE"/>
    <w:rsid w:val="00B42B23"/>
    <w:rsid w:val="00B660FC"/>
    <w:rsid w:val="00C0329C"/>
    <w:rsid w:val="00C8195D"/>
    <w:rsid w:val="00CA07B9"/>
    <w:rsid w:val="00CF12C3"/>
    <w:rsid w:val="00D05E09"/>
    <w:rsid w:val="00D124E3"/>
    <w:rsid w:val="00D268BF"/>
    <w:rsid w:val="00D54578"/>
    <w:rsid w:val="00D60A4D"/>
    <w:rsid w:val="00D65E40"/>
    <w:rsid w:val="00D82FC8"/>
    <w:rsid w:val="00DA103C"/>
    <w:rsid w:val="00E45D27"/>
    <w:rsid w:val="00E67F0E"/>
    <w:rsid w:val="00E81717"/>
    <w:rsid w:val="00E818A3"/>
    <w:rsid w:val="00F57F73"/>
    <w:rsid w:val="00FC4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6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7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C3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B1E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C03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0329C"/>
  </w:style>
  <w:style w:type="paragraph" w:styleId="a9">
    <w:name w:val="footer"/>
    <w:basedOn w:val="a"/>
    <w:link w:val="aa"/>
    <w:uiPriority w:val="99"/>
    <w:semiHidden/>
    <w:unhideWhenUsed/>
    <w:rsid w:val="00C03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032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1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7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31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2709</Words>
  <Characters>15444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2013-12-30T10:20:00Z</cp:lastPrinted>
  <dcterms:created xsi:type="dcterms:W3CDTF">2013-12-04T13:48:00Z</dcterms:created>
  <dcterms:modified xsi:type="dcterms:W3CDTF">2014-01-13T13:00:00Z</dcterms:modified>
</cp:coreProperties>
</file>